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EE468" w14:textId="2973E152" w:rsidR="00045F81" w:rsidRPr="00045F81" w:rsidRDefault="00045F81">
      <w:pPr>
        <w:rPr>
          <w:b/>
          <w:bCs/>
        </w:rPr>
      </w:pPr>
      <w:r w:rsidRPr="00045F81">
        <w:rPr>
          <w:b/>
          <w:bCs/>
        </w:rPr>
        <w:t>WEEK SEVEN:  DAY TWO</w:t>
      </w:r>
    </w:p>
    <w:tbl>
      <w:tblPr>
        <w:tblStyle w:val="TableGrid"/>
        <w:tblW w:w="0" w:type="auto"/>
        <w:tblLook w:val="04A0" w:firstRow="1" w:lastRow="0" w:firstColumn="1" w:lastColumn="0" w:noHBand="0" w:noVBand="1"/>
      </w:tblPr>
      <w:tblGrid>
        <w:gridCol w:w="1696"/>
        <w:gridCol w:w="12252"/>
      </w:tblGrid>
      <w:tr w:rsidR="00EE7172" w14:paraId="0CC1C1E3" w14:textId="77777777" w:rsidTr="004031FA">
        <w:tc>
          <w:tcPr>
            <w:tcW w:w="1696" w:type="dxa"/>
          </w:tcPr>
          <w:p w14:paraId="07C0085C" w14:textId="77777777" w:rsidR="00EE7172" w:rsidRPr="006C2E1C" w:rsidRDefault="00EE7172">
            <w:pPr>
              <w:rPr>
                <w:b/>
                <w:bCs/>
              </w:rPr>
            </w:pPr>
            <w:bookmarkStart w:id="0" w:name="_Hlk57363870"/>
            <w:r w:rsidRPr="006C2E1C">
              <w:rPr>
                <w:b/>
                <w:bCs/>
              </w:rPr>
              <w:t>Big Book</w:t>
            </w:r>
          </w:p>
          <w:p w14:paraId="764F9927" w14:textId="40761CF9" w:rsidR="00EE7172" w:rsidRPr="006C2E1C" w:rsidRDefault="00D3038B">
            <w:pPr>
              <w:rPr>
                <w:b/>
                <w:bCs/>
              </w:rPr>
            </w:pPr>
            <w:r w:rsidRPr="006C2E1C">
              <w:rPr>
                <w:b/>
                <w:bCs/>
              </w:rPr>
              <w:t>Oi Frog</w:t>
            </w:r>
            <w:r w:rsidR="005E56CA" w:rsidRPr="006C2E1C">
              <w:rPr>
                <w:b/>
                <w:bCs/>
              </w:rPr>
              <w:t xml:space="preserve"> </w:t>
            </w:r>
          </w:p>
          <w:p w14:paraId="036A3F73" w14:textId="77777777" w:rsidR="006C2E1C" w:rsidRDefault="00EE7172">
            <w:pPr>
              <w:rPr>
                <w:b/>
                <w:bCs/>
              </w:rPr>
            </w:pPr>
            <w:r w:rsidRPr="006C2E1C">
              <w:rPr>
                <w:b/>
                <w:bCs/>
              </w:rPr>
              <w:t>20 minutes</w:t>
            </w:r>
          </w:p>
          <w:p w14:paraId="132FE5F3" w14:textId="156B4F19" w:rsidR="00EE7172" w:rsidRDefault="00EE7172"/>
        </w:tc>
        <w:tc>
          <w:tcPr>
            <w:tcW w:w="12252" w:type="dxa"/>
          </w:tcPr>
          <w:p w14:paraId="60ECAC16" w14:textId="77777777" w:rsidR="006C2E1C" w:rsidRDefault="006C2E1C">
            <w:pPr>
              <w:rPr>
                <w:b/>
                <w:bCs/>
              </w:rPr>
            </w:pPr>
            <w:r>
              <w:rPr>
                <w:b/>
                <w:bCs/>
              </w:rPr>
              <w:t>Based on Big Book:  Oi Frog</w:t>
            </w:r>
          </w:p>
          <w:p w14:paraId="6E56FC88" w14:textId="671D0F9B" w:rsidR="00EE7172" w:rsidRDefault="00EE7172">
            <w:r w:rsidRPr="00EE7172">
              <w:rPr>
                <w:b/>
                <w:bCs/>
              </w:rPr>
              <w:t>First Reading:</w:t>
            </w:r>
            <w:r>
              <w:t xml:space="preserve"> On the first reading, the focus should be on enjoying the book and not focusing specifically on sight word recognition or phonics instruction. </w:t>
            </w:r>
          </w:p>
          <w:p w14:paraId="0E7C27D6" w14:textId="59262163" w:rsidR="00D3038B" w:rsidRDefault="00EE7172">
            <w:r w:rsidRPr="00295FBA">
              <w:rPr>
                <w:b/>
                <w:bCs/>
              </w:rPr>
              <w:t>Vocabulary:</w:t>
            </w:r>
            <w:r>
              <w:t xml:space="preserve"> </w:t>
            </w:r>
            <w:r w:rsidR="00D330D7">
              <w:t>(</w:t>
            </w:r>
            <w:proofErr w:type="spellStart"/>
            <w:r w:rsidR="0071627A">
              <w:t>nobbly</w:t>
            </w:r>
            <w:proofErr w:type="spellEnd"/>
            <w:r w:rsidR="00D75DF6">
              <w:t xml:space="preserve">, uncomfortable, </w:t>
            </w:r>
            <w:r w:rsidR="0071627A">
              <w:t xml:space="preserve">comfortable, </w:t>
            </w:r>
            <w:r w:rsidR="00D75DF6">
              <w:t xml:space="preserve">splinters, hare, perhaps, mule, gopher, </w:t>
            </w:r>
            <w:r w:rsidR="0071627A">
              <w:t>stork, plough, pillar, weasel, easel, dove, newt, flute, puffins, gibbons, puma, satsuma,</w:t>
            </w:r>
          </w:p>
          <w:p w14:paraId="47C619A5" w14:textId="3F808D10" w:rsidR="00EE7172" w:rsidRDefault="00EE7172">
            <w:r w:rsidRPr="00295FBA">
              <w:rPr>
                <w:b/>
                <w:bCs/>
              </w:rPr>
              <w:t>Comprehension</w:t>
            </w:r>
            <w:r>
              <w:t xml:space="preserve">: </w:t>
            </w:r>
            <w:r w:rsidR="00B458C4">
              <w:t xml:space="preserve">Rhyming patterns, </w:t>
            </w:r>
            <w:r>
              <w:t xml:space="preserve">make predictions, </w:t>
            </w:r>
            <w:proofErr w:type="gramStart"/>
            <w:r>
              <w:t>ask</w:t>
            </w:r>
            <w:proofErr w:type="gramEnd"/>
            <w:r>
              <w:t xml:space="preserve"> and answer questions </w:t>
            </w:r>
          </w:p>
          <w:p w14:paraId="4D8DB33C" w14:textId="61B83FAB" w:rsidR="00EE7172" w:rsidRDefault="00EE7172">
            <w:r w:rsidRPr="00295FBA">
              <w:rPr>
                <w:b/>
                <w:bCs/>
              </w:rPr>
              <w:t>Good Writers</w:t>
            </w:r>
            <w:r>
              <w:t xml:space="preserve">: Link the chart about what good writers do with the lesson. </w:t>
            </w:r>
            <w:r w:rsidR="00FF55DC">
              <w:t>(Recap on question marks.)</w:t>
            </w:r>
          </w:p>
          <w:p w14:paraId="49EDFB10" w14:textId="77777777" w:rsidR="00F73045" w:rsidRDefault="00F73045">
            <w:pPr>
              <w:rPr>
                <w:b/>
                <w:bCs/>
              </w:rPr>
            </w:pPr>
          </w:p>
          <w:p w14:paraId="012D364C" w14:textId="42120F9E" w:rsidR="00D3038B" w:rsidRDefault="00EE7172">
            <w:r w:rsidRPr="00EE7172">
              <w:rPr>
                <w:b/>
                <w:bCs/>
              </w:rPr>
              <w:t>Before Reading Activities</w:t>
            </w:r>
            <w:r>
              <w:t xml:space="preserve"> </w:t>
            </w:r>
          </w:p>
          <w:p w14:paraId="38946B55" w14:textId="071F7BCD" w:rsidR="00D3038B" w:rsidRPr="00176464" w:rsidRDefault="00EE7172">
            <w:pPr>
              <w:rPr>
                <w:color w:val="FF0000"/>
              </w:rPr>
            </w:pPr>
            <w:r>
              <w:t xml:space="preserve">• Talk about the title, author, illustrator, </w:t>
            </w:r>
            <w:r w:rsidR="006C2E1C">
              <w:t>if there is a blurb and dedication, discuss.</w:t>
            </w:r>
          </w:p>
          <w:p w14:paraId="2522EA3F" w14:textId="03F2C9E3" w:rsidR="00D3038B" w:rsidRDefault="00EE7172">
            <w:pPr>
              <w:rPr>
                <w:color w:val="FF0000"/>
              </w:rPr>
            </w:pPr>
            <w:r>
              <w:t>• Examine the cover of the book. Can the children locate the title and the author’s nam</w:t>
            </w:r>
            <w:r w:rsidR="00D3038B">
              <w:t xml:space="preserve">e? </w:t>
            </w:r>
            <w:r>
              <w:t xml:space="preserve">What can the children see on the front cover? What animal is on the front cover? </w:t>
            </w:r>
            <w:r w:rsidR="00D3038B">
              <w:t>How do you think the frog is feeling</w:t>
            </w:r>
            <w:r>
              <w:t xml:space="preserve">? How can we tell? Is there anything else in the picture?  What might the story be about? What other characters might be in the story? </w:t>
            </w:r>
          </w:p>
          <w:p w14:paraId="1437C449" w14:textId="77777777" w:rsidR="006C2E1C" w:rsidRDefault="006C2E1C"/>
          <w:p w14:paraId="6DEEEAC2" w14:textId="03028D62" w:rsidR="00EE7172" w:rsidRDefault="00EE7172">
            <w:r w:rsidRPr="00EE7172">
              <w:rPr>
                <w:b/>
                <w:bCs/>
              </w:rPr>
              <w:t>During Reading Activities</w:t>
            </w:r>
            <w:r>
              <w:t xml:space="preserve"> Read the story and focus the children’s attention on each new illustration and ask predictive questions. The flow of the story should not be interrupted. Stress the </w:t>
            </w:r>
            <w:r w:rsidR="00C37F21">
              <w:t>rhyming pattern</w:t>
            </w:r>
            <w:r w:rsidRPr="00D75DF6">
              <w:rPr>
                <w:color w:val="FF0000"/>
              </w:rPr>
              <w:t xml:space="preserve"> </w:t>
            </w:r>
            <w:r>
              <w:t>in the story.</w:t>
            </w:r>
            <w:r w:rsidR="002C15A0">
              <w:t xml:space="preserve"> </w:t>
            </w:r>
            <w:r w:rsidR="006C2E1C">
              <w:t xml:space="preserve">Pause occasionally and ask predictive question about what animals might be next and what will they be sitting on?  At </w:t>
            </w:r>
            <w:proofErr w:type="gramStart"/>
            <w:r w:rsidR="006C2E1C">
              <w:t>the  end</w:t>
            </w:r>
            <w:proofErr w:type="gramEnd"/>
            <w:r w:rsidR="006C2E1C">
              <w:t xml:space="preserve"> of the  story </w:t>
            </w:r>
            <w:r w:rsidR="002C15A0" w:rsidRPr="00BB0363">
              <w:rPr>
                <w:color w:val="FF0000"/>
              </w:rPr>
              <w:t xml:space="preserve"> </w:t>
            </w:r>
            <w:r w:rsidR="002C15A0">
              <w:t>invite the children to predict what dogs sit on.</w:t>
            </w:r>
          </w:p>
          <w:p w14:paraId="3EB76E29" w14:textId="10E44F76" w:rsidR="00515985" w:rsidRDefault="00515985"/>
          <w:p w14:paraId="21C9235B" w14:textId="5AD1CC57" w:rsidR="00515985" w:rsidRDefault="00515985">
            <w:pPr>
              <w:rPr>
                <w:b/>
                <w:bCs/>
              </w:rPr>
            </w:pPr>
            <w:r w:rsidRPr="00515985">
              <w:rPr>
                <w:b/>
                <w:bCs/>
              </w:rPr>
              <w:t>After the Reading Activities</w:t>
            </w:r>
          </w:p>
          <w:p w14:paraId="3D98FB40" w14:textId="731F564D" w:rsidR="00252DF5" w:rsidRPr="00515985" w:rsidRDefault="00252DF5">
            <w:pPr>
              <w:rPr>
                <w:b/>
                <w:bCs/>
              </w:rPr>
            </w:pPr>
            <w:r>
              <w:rPr>
                <w:b/>
                <w:bCs/>
              </w:rPr>
              <w:t>Use talk partners or small groups to encourage the children to contribute.</w:t>
            </w:r>
          </w:p>
          <w:p w14:paraId="508AADCB" w14:textId="0731157C" w:rsidR="005C55F7" w:rsidRDefault="002C15A0" w:rsidP="005C55F7">
            <w:r w:rsidRPr="005C55F7">
              <w:rPr>
                <w:color w:val="000000" w:themeColor="text1"/>
              </w:rPr>
              <w:t xml:space="preserve">Do the children know what rhyming words </w:t>
            </w:r>
            <w:proofErr w:type="gramStart"/>
            <w:r w:rsidRPr="005C55F7">
              <w:rPr>
                <w:color w:val="000000" w:themeColor="text1"/>
              </w:rPr>
              <w:t>are?/</w:t>
            </w:r>
            <w:proofErr w:type="gramEnd"/>
            <w:r w:rsidR="009361A1">
              <w:rPr>
                <w:color w:val="000000" w:themeColor="text1"/>
              </w:rPr>
              <w:t>w</w:t>
            </w:r>
            <w:r w:rsidRPr="005C55F7">
              <w:rPr>
                <w:color w:val="000000" w:themeColor="text1"/>
              </w:rPr>
              <w:t>hat poetry is?</w:t>
            </w:r>
            <w:r w:rsidR="00D97EF7" w:rsidRPr="005C55F7">
              <w:rPr>
                <w:color w:val="000000" w:themeColor="text1"/>
              </w:rPr>
              <w:t xml:space="preserve"> (Draw on the children’s book knowledge from previous big books.)</w:t>
            </w:r>
            <w:r w:rsidR="00515985">
              <w:t xml:space="preserve"> </w:t>
            </w:r>
            <w:r w:rsidR="00D97EF7">
              <w:t>E</w:t>
            </w:r>
            <w:r>
              <w:t xml:space="preserve">xplain about rhymes and rhyming words and choose one or two pages from the story to identify rhyming pairs of words.  </w:t>
            </w:r>
            <w:r w:rsidR="00515985">
              <w:t>Can the</w:t>
            </w:r>
            <w:r>
              <w:t xml:space="preserve"> children remember </w:t>
            </w:r>
            <w:r w:rsidR="00017D48">
              <w:t>any further</w:t>
            </w:r>
            <w:r>
              <w:t xml:space="preserve"> rhyming pairs from the story?  </w:t>
            </w:r>
            <w:r w:rsidR="00017D48">
              <w:t>Use the illustrations to</w:t>
            </w:r>
            <w:r w:rsidR="00617E25">
              <w:t xml:space="preserve"> prompt and</w:t>
            </w:r>
            <w:r w:rsidR="00017D48">
              <w:t xml:space="preserve"> support their contributions. </w:t>
            </w:r>
          </w:p>
          <w:p w14:paraId="798635FA" w14:textId="77777777" w:rsidR="005C55F7" w:rsidRDefault="005C55F7"/>
          <w:p w14:paraId="76B646D7" w14:textId="316394E3" w:rsidR="00EB6D84" w:rsidRPr="006C2E1C" w:rsidRDefault="00100081">
            <w:pPr>
              <w:rPr>
                <w:b/>
                <w:bCs/>
              </w:rPr>
            </w:pPr>
            <w:r w:rsidRPr="006C2E1C">
              <w:rPr>
                <w:b/>
                <w:bCs/>
              </w:rPr>
              <w:t xml:space="preserve">Characters: </w:t>
            </w:r>
          </w:p>
          <w:p w14:paraId="21F37C02" w14:textId="1C32B219" w:rsidR="00FF55DC" w:rsidRDefault="00EB6D84">
            <w:r>
              <w:t>•W</w:t>
            </w:r>
            <w:r w:rsidR="00100081">
              <w:t xml:space="preserve">ho are the main characters?  </w:t>
            </w:r>
            <w:r w:rsidR="00017D48">
              <w:t xml:space="preserve">Why does frog not want to sit on a log? What words describe how frog feels about sitting on a log? </w:t>
            </w:r>
            <w:r w:rsidR="00100081">
              <w:t>Why do you think the cat wants the frog to sit on a log?</w:t>
            </w:r>
            <w:r w:rsidR="00017D48">
              <w:t xml:space="preserve"> </w:t>
            </w:r>
            <w:r w:rsidR="00100081">
              <w:t>Where do you think the frog would most prefer to sit?</w:t>
            </w:r>
            <w:r w:rsidR="00017D48">
              <w:t xml:space="preserve"> </w:t>
            </w:r>
            <w:r w:rsidR="00D97EF7">
              <w:t>Take a closer look at the animal illustrations, invite children to discuss which ones look comfortable/uncomfortable?</w:t>
            </w:r>
            <w:r w:rsidR="00E02255">
              <w:t xml:space="preserve"> Which animals do the children think are happy with their place to sit?  Do you have a </w:t>
            </w:r>
            <w:r w:rsidR="00BB0363">
              <w:t>favourite</w:t>
            </w:r>
            <w:r w:rsidR="00E02255">
              <w:t xml:space="preserve"> place to sit at home/school?</w:t>
            </w:r>
          </w:p>
          <w:p w14:paraId="296DB49B" w14:textId="2AE0939C" w:rsidR="00D330D7" w:rsidRDefault="00EB6D84">
            <w:r>
              <w:t>•</w:t>
            </w:r>
            <w:r w:rsidR="00D330D7">
              <w:t xml:space="preserve">Do you think the cat’s rules about where each animal should sit are fair? </w:t>
            </w:r>
            <w:r>
              <w:t>Why/why not?</w:t>
            </w:r>
          </w:p>
          <w:p w14:paraId="7572B6E2" w14:textId="017E4B4A" w:rsidR="00D330D7" w:rsidRDefault="00EB6D84">
            <w:r>
              <w:lastRenderedPageBreak/>
              <w:t>•</w:t>
            </w:r>
            <w:r w:rsidR="00D330D7">
              <w:t>Why did the cat draw the animals sitting in their places</w:t>
            </w:r>
            <w:r w:rsidR="006C2E1C">
              <w:t xml:space="preserve"> on a blackboard for the frog</w:t>
            </w:r>
            <w:r w:rsidR="00D330D7">
              <w:t>? Point out the cat’s expression on this page, how might the cat be feeling? What about the frog, what do you think the frog is thinking?</w:t>
            </w:r>
          </w:p>
          <w:p w14:paraId="599080B2" w14:textId="76C1A62B" w:rsidR="005C55F7" w:rsidRDefault="005C55F7">
            <w:r>
              <w:t>Why does the author use bold/highlighted/different sized text for some of the words?</w:t>
            </w:r>
            <w:r w:rsidR="00D97EF7">
              <w:t xml:space="preserve"> </w:t>
            </w:r>
          </w:p>
          <w:p w14:paraId="3DAD4D83" w14:textId="77777777" w:rsidR="00617E25" w:rsidRDefault="00617E25"/>
          <w:p w14:paraId="2F954696" w14:textId="2C0101C3" w:rsidR="00515985" w:rsidRDefault="00515985">
            <w:r>
              <w:t>Reflection Divide the children into groups to reflect on what they have learned</w:t>
            </w:r>
            <w:r w:rsidR="00BB0363">
              <w:t>.</w:t>
            </w:r>
          </w:p>
        </w:tc>
      </w:tr>
      <w:tr w:rsidR="00EE7172" w14:paraId="5D1FFCA0" w14:textId="77777777" w:rsidTr="004031FA">
        <w:tc>
          <w:tcPr>
            <w:tcW w:w="1696" w:type="dxa"/>
          </w:tcPr>
          <w:p w14:paraId="54F9D866" w14:textId="77777777" w:rsidR="00EE7172" w:rsidRPr="006C2E1C" w:rsidRDefault="005E56CA">
            <w:pPr>
              <w:rPr>
                <w:b/>
                <w:bCs/>
              </w:rPr>
            </w:pPr>
            <w:bookmarkStart w:id="1" w:name="_Hlk57370141"/>
            <w:bookmarkEnd w:id="0"/>
            <w:r w:rsidRPr="006C2E1C">
              <w:rPr>
                <w:b/>
                <w:bCs/>
              </w:rPr>
              <w:lastRenderedPageBreak/>
              <w:t>Drama</w:t>
            </w:r>
          </w:p>
          <w:p w14:paraId="5694F495" w14:textId="77777777" w:rsidR="005E56CA" w:rsidRDefault="005E56CA">
            <w:pPr>
              <w:rPr>
                <w:b/>
                <w:bCs/>
              </w:rPr>
            </w:pPr>
            <w:r w:rsidRPr="006C2E1C">
              <w:rPr>
                <w:b/>
                <w:bCs/>
              </w:rPr>
              <w:t>(20 minutes)</w:t>
            </w:r>
          </w:p>
          <w:p w14:paraId="450F2B44" w14:textId="50C636A4" w:rsidR="006C2E1C" w:rsidRPr="006C2E1C" w:rsidRDefault="006C2E1C">
            <w:pPr>
              <w:rPr>
                <w:b/>
                <w:bCs/>
              </w:rPr>
            </w:pPr>
          </w:p>
        </w:tc>
        <w:tc>
          <w:tcPr>
            <w:tcW w:w="12252" w:type="dxa"/>
          </w:tcPr>
          <w:p w14:paraId="00EB24DA" w14:textId="77777777" w:rsidR="005957CF" w:rsidRPr="006C2E1C" w:rsidRDefault="005957CF" w:rsidP="005957CF">
            <w:pPr>
              <w:rPr>
                <w:b/>
                <w:bCs/>
              </w:rPr>
            </w:pPr>
            <w:r w:rsidRPr="006C2E1C">
              <w:rPr>
                <w:b/>
                <w:bCs/>
              </w:rPr>
              <w:t>Based on the Big Book “Oi Frog”</w:t>
            </w:r>
          </w:p>
          <w:p w14:paraId="750CF3C0" w14:textId="77777777" w:rsidR="00617E25" w:rsidRDefault="005957CF" w:rsidP="00617E25">
            <w:r w:rsidRPr="00EE7172">
              <w:rPr>
                <w:b/>
                <w:bCs/>
              </w:rPr>
              <w:t>Vocabulary</w:t>
            </w:r>
            <w:r>
              <w:t xml:space="preserve">: </w:t>
            </w:r>
            <w:proofErr w:type="spellStart"/>
            <w:r w:rsidR="00617E25">
              <w:t>nobbly</w:t>
            </w:r>
            <w:proofErr w:type="spellEnd"/>
            <w:r w:rsidR="00617E25">
              <w:t>, uncomfortable, comfortable, splinters, hare, perhaps, mule, gopher, stork, plough, pillar, weasel, easel, dove, newt, flute, puffins, gibbons, puma, satsuma,</w:t>
            </w:r>
          </w:p>
          <w:p w14:paraId="57F163D6" w14:textId="0CF009CF" w:rsidR="005957CF" w:rsidRDefault="005957CF" w:rsidP="005957CF"/>
          <w:p w14:paraId="628FDBC3" w14:textId="77777777" w:rsidR="005957CF" w:rsidRDefault="005957CF" w:rsidP="005957CF">
            <w:r w:rsidRPr="00EE7172">
              <w:rPr>
                <w:b/>
                <w:bCs/>
              </w:rPr>
              <w:t>Comprehension</w:t>
            </w:r>
            <w:r>
              <w:t>: retell the story in their own words, recall details about characters, make inferences based on illustrations, respond to text through drama activities</w:t>
            </w:r>
          </w:p>
          <w:p w14:paraId="536D5B56" w14:textId="1865B43E" w:rsidR="005957CF" w:rsidRDefault="005957CF" w:rsidP="005957CF">
            <w:pPr>
              <w:pStyle w:val="ListParagraph"/>
              <w:numPr>
                <w:ilvl w:val="0"/>
                <w:numId w:val="1"/>
              </w:numPr>
            </w:pPr>
            <w:r w:rsidRPr="00746B47">
              <w:rPr>
                <w:b/>
                <w:bCs/>
              </w:rPr>
              <w:t>Role Play</w:t>
            </w:r>
            <w:r>
              <w:t xml:space="preserve">:  Children work in pairs/small groups and </w:t>
            </w:r>
            <w:r w:rsidR="00753E83">
              <w:t xml:space="preserve">take turns to </w:t>
            </w:r>
            <w:r>
              <w:t xml:space="preserve">act out an animal from the story sitting on their object.  Children take turns in their pairs, to describe to each other what </w:t>
            </w:r>
            <w:proofErr w:type="gramStart"/>
            <w:r>
              <w:t>it’s</w:t>
            </w:r>
            <w:proofErr w:type="gramEnd"/>
            <w:r>
              <w:t xml:space="preserve"> like/how it feels to sit on that object.</w:t>
            </w:r>
          </w:p>
          <w:p w14:paraId="4DB69F6C" w14:textId="797C213D" w:rsidR="00842FEE" w:rsidRDefault="00842FEE" w:rsidP="00842FEE">
            <w:pPr>
              <w:pStyle w:val="ListParagraph"/>
              <w:numPr>
                <w:ilvl w:val="0"/>
                <w:numId w:val="1"/>
              </w:numPr>
            </w:pPr>
            <w:r w:rsidRPr="00746B47">
              <w:rPr>
                <w:b/>
                <w:bCs/>
              </w:rPr>
              <w:t>Brainstorming</w:t>
            </w:r>
            <w:r>
              <w:t>: Examine the illustrations of some of the animal characters and discuss what they might be thinking</w:t>
            </w:r>
            <w:r w:rsidR="000B0DDF">
              <w:t xml:space="preserve">. Encourage the children to discuss what the animals might say or think about where they are sitting. </w:t>
            </w:r>
            <w:r w:rsidR="00026C7D">
              <w:t xml:space="preserve">Could do this as a whole class or in small groups.  If children work in groups, provide a small copy of the book to refer to.  </w:t>
            </w:r>
            <w:r w:rsidR="000B0DDF">
              <w:t>Facilitator records children’s contributions on flipchart to support Hot Seat activity.</w:t>
            </w:r>
          </w:p>
          <w:p w14:paraId="7A8A8CF2" w14:textId="105545FC" w:rsidR="005E56CA" w:rsidRDefault="005E56CA" w:rsidP="00842FEE">
            <w:pPr>
              <w:pStyle w:val="ListParagraph"/>
              <w:numPr>
                <w:ilvl w:val="0"/>
                <w:numId w:val="1"/>
              </w:numPr>
            </w:pPr>
            <w:r>
              <w:rPr>
                <w:b/>
                <w:bCs/>
              </w:rPr>
              <w:t>Hot Seat</w:t>
            </w:r>
            <w:r w:rsidR="007A3F8D">
              <w:rPr>
                <w:b/>
                <w:bCs/>
              </w:rPr>
              <w:t xml:space="preserve">: </w:t>
            </w:r>
            <w:r w:rsidR="000B0DDF">
              <w:t>Following the brainstorming activity, f</w:t>
            </w:r>
            <w:r w:rsidR="007A3F8D" w:rsidRPr="007A3F8D">
              <w:t>acilitato</w:t>
            </w:r>
            <w:r w:rsidR="00842FEE">
              <w:t>r models</w:t>
            </w:r>
            <w:r w:rsidR="007A3F8D">
              <w:t xml:space="preserve"> hot seating as the cat</w:t>
            </w:r>
            <w:r w:rsidR="000B0DDF">
              <w:t>/frog/other animals</w:t>
            </w:r>
            <w:r w:rsidR="007A3F8D">
              <w:t xml:space="preserve">.  </w:t>
            </w:r>
            <w:r w:rsidR="00842FEE">
              <w:t>Children take turns in the hot seat answering the group’s questions</w:t>
            </w:r>
            <w:r w:rsidR="000B0DDF">
              <w:t xml:space="preserve"> (</w:t>
            </w:r>
            <w:r w:rsidR="005957CF">
              <w:t xml:space="preserve">and </w:t>
            </w:r>
            <w:r w:rsidR="000B0DDF">
              <w:t>about where they would prefer to sit).</w:t>
            </w:r>
            <w:r w:rsidR="00880300">
              <w:t xml:space="preserve"> Children will </w:t>
            </w:r>
            <w:proofErr w:type="gramStart"/>
            <w:r w:rsidR="00880300">
              <w:t>refer back</w:t>
            </w:r>
            <w:proofErr w:type="gramEnd"/>
            <w:r w:rsidR="00880300">
              <w:t xml:space="preserve"> to these ideas in day 3 art activity.</w:t>
            </w:r>
          </w:p>
          <w:p w14:paraId="71FB9F6D" w14:textId="5AF49C65" w:rsidR="005957CF" w:rsidRDefault="005957CF" w:rsidP="005957CF">
            <w:pPr>
              <w:pStyle w:val="ListParagraph"/>
              <w:ind w:left="360"/>
            </w:pPr>
          </w:p>
        </w:tc>
      </w:tr>
      <w:bookmarkEnd w:id="1"/>
    </w:tbl>
    <w:p w14:paraId="7D76F576" w14:textId="59144A87" w:rsidR="005E56CA" w:rsidRDefault="005E56CA"/>
    <w:p w14:paraId="7A7C1201" w14:textId="04CB9EF6" w:rsidR="00045F81" w:rsidRDefault="00045F81"/>
    <w:p w14:paraId="129DFABE" w14:textId="51A9076A" w:rsidR="00045F81" w:rsidRDefault="00045F81"/>
    <w:p w14:paraId="5C8E56C8" w14:textId="5BA4185D" w:rsidR="00045F81" w:rsidRDefault="00045F81"/>
    <w:p w14:paraId="41477C3B" w14:textId="6E75B21B" w:rsidR="00045F81" w:rsidRDefault="00045F81"/>
    <w:p w14:paraId="343EAB5F" w14:textId="63413533" w:rsidR="00045F81" w:rsidRDefault="00045F81"/>
    <w:p w14:paraId="62B6F5F3" w14:textId="77777777" w:rsidR="00045F81" w:rsidRDefault="00045F81"/>
    <w:p w14:paraId="7B2C1459" w14:textId="040A7CEE" w:rsidR="0076690E" w:rsidRPr="00045F81" w:rsidRDefault="00045F81">
      <w:pPr>
        <w:rPr>
          <w:b/>
          <w:bCs/>
        </w:rPr>
      </w:pPr>
      <w:r w:rsidRPr="00045F81">
        <w:rPr>
          <w:b/>
          <w:bCs/>
        </w:rPr>
        <w:t>WEEK SEVEN:  DAY THREE</w:t>
      </w:r>
    </w:p>
    <w:tbl>
      <w:tblPr>
        <w:tblStyle w:val="TableGrid"/>
        <w:tblW w:w="0" w:type="auto"/>
        <w:tblLook w:val="04A0" w:firstRow="1" w:lastRow="0" w:firstColumn="1" w:lastColumn="0" w:noHBand="0" w:noVBand="1"/>
      </w:tblPr>
      <w:tblGrid>
        <w:gridCol w:w="1696"/>
        <w:gridCol w:w="12252"/>
      </w:tblGrid>
      <w:tr w:rsidR="00B00398" w14:paraId="2F8F39D8" w14:textId="77777777" w:rsidTr="00B00398">
        <w:tc>
          <w:tcPr>
            <w:tcW w:w="1696" w:type="dxa"/>
          </w:tcPr>
          <w:p w14:paraId="3F9A1E1B" w14:textId="4A97BCCE" w:rsidR="00B00398" w:rsidRDefault="00B00398">
            <w:pPr>
              <w:rPr>
                <w:b/>
                <w:bCs/>
              </w:rPr>
            </w:pPr>
            <w:r>
              <w:rPr>
                <w:b/>
                <w:bCs/>
              </w:rPr>
              <w:t>Independent Writing</w:t>
            </w:r>
          </w:p>
          <w:p w14:paraId="3A3303B4" w14:textId="2573569C" w:rsidR="00B00398" w:rsidRDefault="00B00398">
            <w:pPr>
              <w:rPr>
                <w:b/>
                <w:bCs/>
              </w:rPr>
            </w:pPr>
            <w:r>
              <w:rPr>
                <w:b/>
                <w:bCs/>
              </w:rPr>
              <w:t>20 Minutes</w:t>
            </w:r>
          </w:p>
          <w:p w14:paraId="171B9327" w14:textId="25ABCB01" w:rsidR="00B00398" w:rsidRDefault="00B00398">
            <w:pPr>
              <w:rPr>
                <w:b/>
                <w:bCs/>
              </w:rPr>
            </w:pPr>
          </w:p>
          <w:p w14:paraId="099FD150" w14:textId="77777777" w:rsidR="00B00398" w:rsidRDefault="00B00398">
            <w:pPr>
              <w:rPr>
                <w:b/>
                <w:bCs/>
              </w:rPr>
            </w:pPr>
          </w:p>
          <w:p w14:paraId="7E61A860" w14:textId="58B59A76" w:rsidR="00B00398" w:rsidRPr="00B00398" w:rsidRDefault="00B00398">
            <w:pPr>
              <w:rPr>
                <w:b/>
                <w:bCs/>
              </w:rPr>
            </w:pPr>
          </w:p>
        </w:tc>
        <w:tc>
          <w:tcPr>
            <w:tcW w:w="12252" w:type="dxa"/>
          </w:tcPr>
          <w:p w14:paraId="36AB698E" w14:textId="77777777" w:rsidR="00880300" w:rsidRDefault="00B00398">
            <w:r w:rsidRPr="00880300">
              <w:rPr>
                <w:b/>
                <w:bCs/>
              </w:rPr>
              <w:t>Mini-Lesson</w:t>
            </w:r>
            <w:r>
              <w:t xml:space="preserve">: Story Cauldron – sequencing events </w:t>
            </w:r>
          </w:p>
          <w:p w14:paraId="720E53CB" w14:textId="77777777" w:rsidR="00880300" w:rsidRDefault="00B00398">
            <w:r w:rsidRPr="00880300">
              <w:rPr>
                <w:b/>
                <w:bCs/>
              </w:rPr>
              <w:t>Vocabulary:</w:t>
            </w:r>
            <w:r>
              <w:t xml:space="preserve"> order, retell, beginning/middle/ending, reread, understanding, problem, solution</w:t>
            </w:r>
            <w:r w:rsidR="00880300">
              <w:t>.</w:t>
            </w:r>
            <w:r>
              <w:t xml:space="preserve"> </w:t>
            </w:r>
          </w:p>
          <w:p w14:paraId="2B46984A" w14:textId="77777777" w:rsidR="00C15425" w:rsidRDefault="00B00398">
            <w:r w:rsidRPr="00880300">
              <w:rPr>
                <w:b/>
                <w:bCs/>
              </w:rPr>
              <w:t>Comprehension</w:t>
            </w:r>
            <w:r>
              <w:t xml:space="preserve">: recall events in sequence, ask and answer questions, </w:t>
            </w:r>
            <w:proofErr w:type="gramStart"/>
            <w:r>
              <w:t>compare and contrast</w:t>
            </w:r>
            <w:proofErr w:type="gramEnd"/>
            <w:r>
              <w:t>, recognise problems and solutions</w:t>
            </w:r>
            <w:r w:rsidR="00C15425">
              <w:t xml:space="preserve">.  </w:t>
            </w:r>
          </w:p>
          <w:p w14:paraId="7A1FDD6E" w14:textId="670E5102" w:rsidR="00880300" w:rsidRDefault="00B00398">
            <w:r>
              <w:t xml:space="preserve">What do Good Writers do? Plan their stories. </w:t>
            </w:r>
          </w:p>
          <w:p w14:paraId="17C9779E" w14:textId="77777777" w:rsidR="00880300" w:rsidRDefault="00880300">
            <w:pPr>
              <w:rPr>
                <w:b/>
                <w:bCs/>
              </w:rPr>
            </w:pPr>
          </w:p>
          <w:p w14:paraId="15F7A18A" w14:textId="26FEB9FF" w:rsidR="00880300" w:rsidRDefault="00B00398">
            <w:r w:rsidRPr="00880300">
              <w:rPr>
                <w:b/>
                <w:bCs/>
              </w:rPr>
              <w:t>Introduction</w:t>
            </w:r>
            <w:r>
              <w:t xml:space="preserve"> Revise the concept of the story cauldron with the children. Retell the story </w:t>
            </w:r>
            <w:proofErr w:type="spellStart"/>
            <w:r>
              <w:t>Handa’s</w:t>
            </w:r>
            <w:proofErr w:type="spellEnd"/>
            <w:r>
              <w:t xml:space="preserve"> </w:t>
            </w:r>
            <w:r w:rsidR="00880300">
              <w:t>Hen</w:t>
            </w:r>
            <w:r>
              <w:t xml:space="preserve"> using the story cauldron. What was the beginning/setting/characters/problems/solutions/ending? Encourage the children to plan their stories carefully to make sure they make sense. </w:t>
            </w:r>
          </w:p>
          <w:p w14:paraId="2A63387D" w14:textId="77777777" w:rsidR="00880300" w:rsidRDefault="00880300">
            <w:pPr>
              <w:rPr>
                <w:b/>
                <w:bCs/>
              </w:rPr>
            </w:pPr>
          </w:p>
          <w:p w14:paraId="33A1242F" w14:textId="438397CC" w:rsidR="00880300" w:rsidRDefault="00B00398">
            <w:r w:rsidRPr="00880300">
              <w:rPr>
                <w:b/>
                <w:bCs/>
              </w:rPr>
              <w:t>Writing</w:t>
            </w:r>
            <w:r w:rsidR="00880300">
              <w:rPr>
                <w:b/>
                <w:bCs/>
              </w:rPr>
              <w:t>:</w:t>
            </w:r>
            <w:r>
              <w:t xml:space="preserve"> Conference with two or three children. Encourage the use of planning and rereading to ensure that the writing will make sense to the audience. </w:t>
            </w:r>
          </w:p>
          <w:p w14:paraId="745FD3C4" w14:textId="77777777" w:rsidR="00880300" w:rsidRDefault="00880300">
            <w:pPr>
              <w:rPr>
                <w:b/>
                <w:bCs/>
              </w:rPr>
            </w:pPr>
          </w:p>
          <w:p w14:paraId="03856563" w14:textId="3B7AE2E9" w:rsidR="00B00398" w:rsidRDefault="00B00398">
            <w:r w:rsidRPr="00880300">
              <w:rPr>
                <w:b/>
                <w:bCs/>
              </w:rPr>
              <w:t>Share Session</w:t>
            </w:r>
            <w:r w:rsidR="00880300">
              <w:t>:</w:t>
            </w:r>
            <w:r>
              <w:t xml:space="preserve"> Gather the children and select two or three children to share their writing in the Author’s Chair. Highlight the children who demonstrated good planning. Refer to the “Good Writers Chart.” Reflection Ask the children to examine their piece of writing and choose one thing from their writing that shows they are a good writer (use spaces, detailed drawing etc.). Share this with a partner.</w:t>
            </w:r>
          </w:p>
        </w:tc>
      </w:tr>
    </w:tbl>
    <w:p w14:paraId="39C35BCC" w14:textId="5E7648AD" w:rsidR="00B00398" w:rsidRDefault="00B00398"/>
    <w:tbl>
      <w:tblPr>
        <w:tblStyle w:val="TableGrid"/>
        <w:tblW w:w="0" w:type="auto"/>
        <w:tblLook w:val="04A0" w:firstRow="1" w:lastRow="0" w:firstColumn="1" w:lastColumn="0" w:noHBand="0" w:noVBand="1"/>
      </w:tblPr>
      <w:tblGrid>
        <w:gridCol w:w="1696"/>
        <w:gridCol w:w="12252"/>
      </w:tblGrid>
      <w:tr w:rsidR="00045F81" w14:paraId="4D3EFA05" w14:textId="77777777" w:rsidTr="00063047">
        <w:tc>
          <w:tcPr>
            <w:tcW w:w="1696" w:type="dxa"/>
          </w:tcPr>
          <w:p w14:paraId="627E9DAD" w14:textId="77777777" w:rsidR="00045F81" w:rsidRPr="0076690E" w:rsidRDefault="00045F81" w:rsidP="00063047">
            <w:pPr>
              <w:contextualSpacing/>
              <w:rPr>
                <w:b/>
                <w:bCs/>
              </w:rPr>
            </w:pPr>
            <w:r w:rsidRPr="0076690E">
              <w:rPr>
                <w:b/>
                <w:bCs/>
              </w:rPr>
              <w:t>Art</w:t>
            </w:r>
          </w:p>
          <w:p w14:paraId="2E73EE7C" w14:textId="77777777" w:rsidR="00045F81" w:rsidRPr="0076690E" w:rsidRDefault="00045F81" w:rsidP="00063047">
            <w:pPr>
              <w:contextualSpacing/>
              <w:rPr>
                <w:rFonts w:ascii="Calibri" w:hAnsi="Calibri" w:cs="Calibri"/>
                <w:b/>
                <w:bCs/>
              </w:rPr>
            </w:pPr>
            <w:r w:rsidRPr="0076690E">
              <w:rPr>
                <w:rFonts w:ascii="Calibri" w:hAnsi="Calibri" w:cs="Calibri"/>
                <w:b/>
                <w:bCs/>
              </w:rPr>
              <w:t>20 Minutes</w:t>
            </w:r>
          </w:p>
          <w:p w14:paraId="3E738F20" w14:textId="77777777" w:rsidR="00045F81" w:rsidRPr="00AF3A2D" w:rsidRDefault="00045F81" w:rsidP="0020022C">
            <w:pPr>
              <w:contextualSpacing/>
              <w:rPr>
                <w:rFonts w:ascii="Calibri" w:hAnsi="Calibri" w:cs="Calibri"/>
                <w:b/>
                <w:bCs/>
                <w:color w:val="7030A0"/>
              </w:rPr>
            </w:pPr>
          </w:p>
        </w:tc>
        <w:tc>
          <w:tcPr>
            <w:tcW w:w="12252" w:type="dxa"/>
          </w:tcPr>
          <w:p w14:paraId="72468D5F" w14:textId="77777777" w:rsidR="00045F81" w:rsidRDefault="00045F81" w:rsidP="00063047">
            <w:pPr>
              <w:contextualSpacing/>
              <w:rPr>
                <w:b/>
                <w:bCs/>
              </w:rPr>
            </w:pPr>
            <w:r>
              <w:rPr>
                <w:b/>
                <w:bCs/>
              </w:rPr>
              <w:t>Based on Big Book:  Oi Frog</w:t>
            </w:r>
          </w:p>
          <w:p w14:paraId="17AA720C" w14:textId="77777777" w:rsidR="00045F81" w:rsidRPr="0076690E" w:rsidRDefault="00045F81" w:rsidP="00063047">
            <w:pPr>
              <w:contextualSpacing/>
            </w:pPr>
            <w:r>
              <w:rPr>
                <w:b/>
                <w:bCs/>
              </w:rPr>
              <w:t>Discussion:</w:t>
            </w:r>
            <w:r>
              <w:t xml:space="preserve">  Look back at some of the positions and objects the animals are sitting on.  Do they all look comfortable? Discuss where some of them might like to sit to be more comfortable. Recall discussion from previous day’s Hot Seating.</w:t>
            </w:r>
          </w:p>
          <w:p w14:paraId="00E5E5A5" w14:textId="77777777" w:rsidR="00045F81" w:rsidRDefault="00045F81" w:rsidP="00063047">
            <w:pPr>
              <w:contextualSpacing/>
            </w:pPr>
            <w:r w:rsidRPr="0076690E">
              <w:rPr>
                <w:b/>
                <w:bCs/>
              </w:rPr>
              <w:t>Comprehension</w:t>
            </w:r>
            <w:r>
              <w:t>:  Respond to story through creative art.</w:t>
            </w:r>
          </w:p>
          <w:p w14:paraId="0EA78FA9" w14:textId="77777777" w:rsidR="00045F81" w:rsidRPr="0076690E" w:rsidRDefault="00045F81" w:rsidP="00063047">
            <w:pPr>
              <w:contextualSpacing/>
            </w:pPr>
            <w:r w:rsidRPr="0076690E">
              <w:rPr>
                <w:b/>
                <w:bCs/>
              </w:rPr>
              <w:t>Activity</w:t>
            </w:r>
            <w:r>
              <w:t>: Children to create an illustration of their own interpretation of where Frog would like to sit.  The children may also like to illustrate some of the other animals’ favourite/preferred places to sit.</w:t>
            </w:r>
          </w:p>
        </w:tc>
      </w:tr>
    </w:tbl>
    <w:p w14:paraId="7ACEF221" w14:textId="77777777" w:rsidR="00045F81" w:rsidRDefault="00045F81"/>
    <w:p w14:paraId="455898C9" w14:textId="77777777" w:rsidR="00045F81" w:rsidRDefault="00045F81">
      <w:pPr>
        <w:rPr>
          <w:b/>
          <w:bCs/>
        </w:rPr>
      </w:pPr>
    </w:p>
    <w:p w14:paraId="1D025DDD" w14:textId="77777777" w:rsidR="00045F81" w:rsidRDefault="00045F81">
      <w:pPr>
        <w:rPr>
          <w:b/>
          <w:bCs/>
        </w:rPr>
      </w:pPr>
    </w:p>
    <w:p w14:paraId="336C9914" w14:textId="77777777" w:rsidR="00045F81" w:rsidRDefault="00045F81">
      <w:pPr>
        <w:rPr>
          <w:b/>
          <w:bCs/>
        </w:rPr>
      </w:pPr>
    </w:p>
    <w:p w14:paraId="7BB270F7" w14:textId="77777777" w:rsidR="00045F81" w:rsidRDefault="00045F81">
      <w:pPr>
        <w:rPr>
          <w:b/>
          <w:bCs/>
        </w:rPr>
      </w:pPr>
    </w:p>
    <w:p w14:paraId="11442323" w14:textId="68395D05" w:rsidR="00880300" w:rsidRPr="00045F81" w:rsidRDefault="00045F81">
      <w:pPr>
        <w:rPr>
          <w:b/>
          <w:bCs/>
        </w:rPr>
      </w:pPr>
      <w:r w:rsidRPr="00045F81">
        <w:rPr>
          <w:b/>
          <w:bCs/>
        </w:rPr>
        <w:t>WEEK EIGHT:  DAY ONE</w:t>
      </w:r>
    </w:p>
    <w:tbl>
      <w:tblPr>
        <w:tblStyle w:val="TableGrid"/>
        <w:tblW w:w="0" w:type="auto"/>
        <w:tblLook w:val="04A0" w:firstRow="1" w:lastRow="0" w:firstColumn="1" w:lastColumn="0" w:noHBand="0" w:noVBand="1"/>
      </w:tblPr>
      <w:tblGrid>
        <w:gridCol w:w="1696"/>
        <w:gridCol w:w="12252"/>
      </w:tblGrid>
      <w:tr w:rsidR="003976D0" w14:paraId="5B65C906" w14:textId="77777777" w:rsidTr="004031FA">
        <w:tc>
          <w:tcPr>
            <w:tcW w:w="1696" w:type="dxa"/>
          </w:tcPr>
          <w:p w14:paraId="370DDD90" w14:textId="77777777" w:rsidR="003976D0" w:rsidRDefault="003976D0" w:rsidP="008C2A44">
            <w:pPr>
              <w:contextualSpacing/>
              <w:rPr>
                <w:b/>
                <w:bCs/>
              </w:rPr>
            </w:pPr>
            <w:bookmarkStart w:id="2" w:name="_Hlk58247955"/>
            <w:r>
              <w:rPr>
                <w:b/>
                <w:bCs/>
              </w:rPr>
              <w:t>Week 2, Day 1</w:t>
            </w:r>
          </w:p>
          <w:p w14:paraId="582CCA60" w14:textId="77777777" w:rsidR="003976D0" w:rsidRDefault="003976D0" w:rsidP="008C2A44">
            <w:pPr>
              <w:contextualSpacing/>
              <w:rPr>
                <w:b/>
                <w:bCs/>
              </w:rPr>
            </w:pPr>
            <w:r w:rsidRPr="003976D0">
              <w:rPr>
                <w:b/>
                <w:bCs/>
              </w:rPr>
              <w:t>P.E. (15 minutes)</w:t>
            </w:r>
          </w:p>
          <w:p w14:paraId="29F9BCB3" w14:textId="69B0DEBB" w:rsidR="001619C0" w:rsidRPr="001619C0" w:rsidRDefault="001619C0" w:rsidP="0020022C">
            <w:pPr>
              <w:contextualSpacing/>
              <w:rPr>
                <w:rFonts w:ascii="Calibri" w:hAnsi="Calibri" w:cs="Calibri"/>
                <w:b/>
                <w:bCs/>
                <w:color w:val="7030A0"/>
              </w:rPr>
            </w:pPr>
          </w:p>
        </w:tc>
        <w:tc>
          <w:tcPr>
            <w:tcW w:w="12252" w:type="dxa"/>
          </w:tcPr>
          <w:p w14:paraId="6CC8DB44" w14:textId="01CF7631" w:rsidR="003976D0" w:rsidRDefault="00880300" w:rsidP="008C2A44">
            <w:pPr>
              <w:contextualSpacing/>
            </w:pPr>
            <w:r w:rsidRPr="00880300">
              <w:rPr>
                <w:b/>
                <w:bCs/>
              </w:rPr>
              <w:t>Game:</w:t>
            </w:r>
            <w:r>
              <w:t xml:space="preserve"> </w:t>
            </w:r>
            <w:r w:rsidR="003976D0">
              <w:t xml:space="preserve">Couch Potato </w:t>
            </w:r>
          </w:p>
          <w:p w14:paraId="7090C167" w14:textId="77777777" w:rsidR="003976D0" w:rsidRDefault="003976D0" w:rsidP="008C2A44">
            <w:pPr>
              <w:contextualSpacing/>
            </w:pPr>
            <w:r w:rsidRPr="003976D0">
              <w:rPr>
                <w:b/>
                <w:bCs/>
              </w:rPr>
              <w:t>Equipment</w:t>
            </w:r>
            <w:r>
              <w:t xml:space="preserve">: beanbags, fruit pictures </w:t>
            </w:r>
          </w:p>
          <w:p w14:paraId="7C587670" w14:textId="77777777" w:rsidR="003976D0" w:rsidRDefault="003976D0" w:rsidP="008C2A44">
            <w:pPr>
              <w:contextualSpacing/>
            </w:pPr>
            <w:r w:rsidRPr="003976D0">
              <w:rPr>
                <w:b/>
                <w:bCs/>
              </w:rPr>
              <w:t>Discussion</w:t>
            </w:r>
            <w:r>
              <w:t xml:space="preserve">: What is </w:t>
            </w:r>
            <w:proofErr w:type="gramStart"/>
            <w:r>
              <w:t>a couch potato</w:t>
            </w:r>
            <w:proofErr w:type="gramEnd"/>
            <w:r>
              <w:t xml:space="preserve">? Is </w:t>
            </w:r>
            <w:proofErr w:type="gramStart"/>
            <w:r>
              <w:t>a couch potato</w:t>
            </w:r>
            <w:proofErr w:type="gramEnd"/>
            <w:r>
              <w:t xml:space="preserve"> healthy? What do they eat? How can we keep away from being </w:t>
            </w:r>
            <w:proofErr w:type="gramStart"/>
            <w:r>
              <w:t>a couch potato</w:t>
            </w:r>
            <w:proofErr w:type="gramEnd"/>
            <w:r>
              <w:t xml:space="preserve">? </w:t>
            </w:r>
          </w:p>
          <w:p w14:paraId="67776028" w14:textId="75D0138E" w:rsidR="00BE497B" w:rsidRDefault="003976D0" w:rsidP="008C2A44">
            <w:pPr>
              <w:contextualSpacing/>
            </w:pPr>
            <w:r w:rsidRPr="003976D0">
              <w:rPr>
                <w:b/>
                <w:bCs/>
              </w:rPr>
              <w:t>Set- Up</w:t>
            </w:r>
            <w:r>
              <w:t xml:space="preserve">: one area for </w:t>
            </w:r>
            <w:proofErr w:type="gramStart"/>
            <w:r>
              <w:t>couch potatoes</w:t>
            </w:r>
            <w:proofErr w:type="gramEnd"/>
            <w:r>
              <w:t xml:space="preserve"> to go to, one area for refrigerator where pictures of fruit are stored</w:t>
            </w:r>
            <w:r w:rsidR="00BE497B">
              <w:t>.</w:t>
            </w:r>
          </w:p>
          <w:p w14:paraId="68C4A7C9" w14:textId="665B62B5" w:rsidR="003976D0" w:rsidRDefault="003976D0" w:rsidP="008C2A44">
            <w:pPr>
              <w:contextualSpacing/>
              <w:rPr>
                <w:sz w:val="28"/>
                <w:szCs w:val="28"/>
              </w:rPr>
            </w:pPr>
            <w:r w:rsidRPr="003976D0">
              <w:rPr>
                <w:b/>
                <w:bCs/>
              </w:rPr>
              <w:t>Activity</w:t>
            </w:r>
            <w:r>
              <w:t xml:space="preserve">: the children run/skip/crawl around the designated play area. If a student is tagged by the “remote control” (beanbag carried by the child who is ‘it’) then they must go to the couch to be </w:t>
            </w:r>
            <w:proofErr w:type="gramStart"/>
            <w:r>
              <w:t>a couch potato</w:t>
            </w:r>
            <w:proofErr w:type="gramEnd"/>
            <w:r>
              <w:t xml:space="preserve"> where they must be lazy and pretend to watch T.V. To come back into the game, another child must get a piece of fruit from the fridge and bring it to the </w:t>
            </w:r>
            <w:proofErr w:type="gramStart"/>
            <w:r>
              <w:t>couch potato</w:t>
            </w:r>
            <w:proofErr w:type="gramEnd"/>
            <w:r>
              <w:t xml:space="preserve">. The </w:t>
            </w:r>
            <w:proofErr w:type="gramStart"/>
            <w:r>
              <w:t>couch potato</w:t>
            </w:r>
            <w:proofErr w:type="gramEnd"/>
            <w:r>
              <w:t xml:space="preserve"> needs to prove that they are not a couch potato by performing a specific action (5 jumping jacks/push ups/skips/jumps/spins etc.) The child who gave the </w:t>
            </w:r>
            <w:proofErr w:type="gramStart"/>
            <w:r>
              <w:t>couch potato</w:t>
            </w:r>
            <w:proofErr w:type="gramEnd"/>
            <w:r>
              <w:t xml:space="preserve"> the piece of fruit must monitor the task to make sure the couch potato does the appropriate amount of exercise. Both children can </w:t>
            </w:r>
            <w:r w:rsidR="00194E42">
              <w:t>re-join</w:t>
            </w:r>
            <w:r>
              <w:t xml:space="preserve"> the game. The child who is ‘it’ can be changed periodically.</w:t>
            </w:r>
          </w:p>
        </w:tc>
      </w:tr>
      <w:bookmarkEnd w:id="2"/>
    </w:tbl>
    <w:p w14:paraId="192D11BA" w14:textId="07648108" w:rsidR="00AE00D7" w:rsidRDefault="00AE00D7"/>
    <w:p w14:paraId="3B455C2A" w14:textId="1A03F7F8" w:rsidR="00045F81" w:rsidRDefault="00045F81">
      <w:r>
        <w:br w:type="page"/>
      </w:r>
    </w:p>
    <w:p w14:paraId="254CB38C" w14:textId="16B9196C" w:rsidR="00045F81" w:rsidRPr="00045F81" w:rsidRDefault="00045F81">
      <w:pPr>
        <w:rPr>
          <w:b/>
          <w:bCs/>
        </w:rPr>
      </w:pPr>
      <w:r w:rsidRPr="00045F81">
        <w:rPr>
          <w:b/>
          <w:bCs/>
        </w:rPr>
        <w:t xml:space="preserve">WEEK </w:t>
      </w:r>
      <w:r>
        <w:rPr>
          <w:b/>
          <w:bCs/>
        </w:rPr>
        <w:t>EIGHT</w:t>
      </w:r>
      <w:r w:rsidRPr="00045F81">
        <w:rPr>
          <w:b/>
          <w:bCs/>
        </w:rPr>
        <w:t>:  DAY TWO</w:t>
      </w:r>
    </w:p>
    <w:tbl>
      <w:tblPr>
        <w:tblStyle w:val="TableGrid"/>
        <w:tblW w:w="0" w:type="auto"/>
        <w:tblLook w:val="04A0" w:firstRow="1" w:lastRow="0" w:firstColumn="1" w:lastColumn="0" w:noHBand="0" w:noVBand="1"/>
      </w:tblPr>
      <w:tblGrid>
        <w:gridCol w:w="1696"/>
        <w:gridCol w:w="12252"/>
      </w:tblGrid>
      <w:tr w:rsidR="005E56CA" w14:paraId="10A64EA6" w14:textId="77777777" w:rsidTr="004031FA">
        <w:tc>
          <w:tcPr>
            <w:tcW w:w="1696" w:type="dxa"/>
          </w:tcPr>
          <w:p w14:paraId="561142CF" w14:textId="63BEFBF9" w:rsidR="005E56CA" w:rsidRPr="002C409D" w:rsidRDefault="005E56CA" w:rsidP="002A3F5C">
            <w:pPr>
              <w:rPr>
                <w:b/>
                <w:bCs/>
              </w:rPr>
            </w:pPr>
            <w:bookmarkStart w:id="3" w:name="_Hlk57370018"/>
            <w:r w:rsidRPr="002C409D">
              <w:rPr>
                <w:b/>
                <w:bCs/>
              </w:rPr>
              <w:t>Big Book</w:t>
            </w:r>
          </w:p>
          <w:p w14:paraId="6F3CF4FC" w14:textId="5D124B20" w:rsidR="005E56CA" w:rsidRPr="002C409D" w:rsidRDefault="005E56CA" w:rsidP="002A3F5C">
            <w:pPr>
              <w:rPr>
                <w:b/>
                <w:bCs/>
                <w:color w:val="FF0000"/>
              </w:rPr>
            </w:pPr>
            <w:r w:rsidRPr="002C409D">
              <w:rPr>
                <w:b/>
                <w:bCs/>
              </w:rPr>
              <w:t>Oi Frog</w:t>
            </w:r>
          </w:p>
          <w:p w14:paraId="4BE3B595" w14:textId="77777777" w:rsidR="00070A43" w:rsidRPr="002C409D" w:rsidRDefault="00070A43" w:rsidP="002A3F5C">
            <w:pPr>
              <w:rPr>
                <w:b/>
                <w:bCs/>
              </w:rPr>
            </w:pPr>
          </w:p>
          <w:p w14:paraId="1A9BC591" w14:textId="77777777" w:rsidR="005E56CA" w:rsidRDefault="005E56CA" w:rsidP="002A3F5C">
            <w:pPr>
              <w:rPr>
                <w:b/>
                <w:bCs/>
              </w:rPr>
            </w:pPr>
            <w:r w:rsidRPr="002C409D">
              <w:rPr>
                <w:b/>
                <w:bCs/>
              </w:rPr>
              <w:t>20 minutes</w:t>
            </w:r>
          </w:p>
          <w:p w14:paraId="108F5612" w14:textId="5F2B1322" w:rsidR="002C409D" w:rsidRPr="002C409D" w:rsidRDefault="002C409D" w:rsidP="002A3F5C">
            <w:pPr>
              <w:rPr>
                <w:b/>
                <w:bCs/>
              </w:rPr>
            </w:pPr>
          </w:p>
        </w:tc>
        <w:tc>
          <w:tcPr>
            <w:tcW w:w="12252" w:type="dxa"/>
          </w:tcPr>
          <w:p w14:paraId="65E5A104" w14:textId="37911E98" w:rsidR="005E56CA" w:rsidRDefault="00100081" w:rsidP="002A3F5C">
            <w:r>
              <w:rPr>
                <w:b/>
                <w:bCs/>
              </w:rPr>
              <w:t xml:space="preserve">Second </w:t>
            </w:r>
            <w:proofErr w:type="gramStart"/>
            <w:r w:rsidR="005E56CA" w:rsidRPr="00EE7172">
              <w:rPr>
                <w:b/>
                <w:bCs/>
              </w:rPr>
              <w:t>Reading:</w:t>
            </w:r>
            <w:r w:rsidR="00A06F23">
              <w:t>.</w:t>
            </w:r>
            <w:proofErr w:type="gramEnd"/>
          </w:p>
          <w:p w14:paraId="355F044D" w14:textId="77777777" w:rsidR="005E56CA" w:rsidRDefault="005E56CA" w:rsidP="002A3F5C">
            <w:r w:rsidRPr="00295FBA">
              <w:rPr>
                <w:b/>
                <w:bCs/>
              </w:rPr>
              <w:t>Vocabulary:</w:t>
            </w:r>
            <w:r>
              <w:t xml:space="preserve"> </w:t>
            </w:r>
            <w:proofErr w:type="spellStart"/>
            <w:r>
              <w:t>nobbly</w:t>
            </w:r>
            <w:proofErr w:type="spellEnd"/>
            <w:r>
              <w:t>, uncomfortable, comfortable, splinters, hare, perhaps, mule, gopher, stork, plough, pillar, weasel, easel, dove, newt, flute, puffins, gibbons, puma, satsuma,</w:t>
            </w:r>
          </w:p>
          <w:p w14:paraId="1934BC64" w14:textId="65932D90" w:rsidR="005E56CA" w:rsidRDefault="005E56CA" w:rsidP="002A3F5C">
            <w:r w:rsidRPr="00295FBA">
              <w:rPr>
                <w:b/>
                <w:bCs/>
              </w:rPr>
              <w:t>Comprehension</w:t>
            </w:r>
            <w:r>
              <w:t xml:space="preserve">: Rhyming patterns, </w:t>
            </w:r>
            <w:r w:rsidR="00A06F23">
              <w:t xml:space="preserve">make </w:t>
            </w:r>
            <w:r w:rsidR="00A51F86">
              <w:t>inference</w:t>
            </w:r>
            <w:r w:rsidR="00A06F23">
              <w:t>s based on illustrations and discussion</w:t>
            </w:r>
            <w:r w:rsidR="00A51F86">
              <w:t xml:space="preserve">, </w:t>
            </w:r>
            <w:r w:rsidR="00753E83">
              <w:t>recall characters and events, sequencing story events,</w:t>
            </w:r>
            <w:r>
              <w:t xml:space="preserve"> ask and answer questions</w:t>
            </w:r>
            <w:r w:rsidR="003B799F">
              <w:t>.</w:t>
            </w:r>
          </w:p>
          <w:p w14:paraId="172C0792" w14:textId="77777777" w:rsidR="005E56CA" w:rsidRDefault="005E56CA" w:rsidP="002A3F5C">
            <w:r w:rsidRPr="00295FBA">
              <w:rPr>
                <w:b/>
                <w:bCs/>
              </w:rPr>
              <w:t>Good Writers</w:t>
            </w:r>
            <w:r>
              <w:t xml:space="preserve">: Link the chart about what good writers do with the lesson. </w:t>
            </w:r>
          </w:p>
          <w:p w14:paraId="0B22ECBA" w14:textId="77777777" w:rsidR="00D330D7" w:rsidRDefault="00D330D7" w:rsidP="002A3F5C">
            <w:pPr>
              <w:rPr>
                <w:b/>
                <w:bCs/>
              </w:rPr>
            </w:pPr>
          </w:p>
          <w:p w14:paraId="0F2B2B35" w14:textId="566566BB" w:rsidR="005E56CA" w:rsidRDefault="005E56CA" w:rsidP="002A3F5C">
            <w:r w:rsidRPr="00EE7172">
              <w:rPr>
                <w:b/>
                <w:bCs/>
              </w:rPr>
              <w:t>Before Reading Activities</w:t>
            </w:r>
            <w:r>
              <w:t xml:space="preserve"> </w:t>
            </w:r>
          </w:p>
          <w:p w14:paraId="33515FD6" w14:textId="6517E525" w:rsidR="00A06F23" w:rsidRDefault="005E56CA" w:rsidP="002A3F5C">
            <w:pPr>
              <w:rPr>
                <w:color w:val="FF0000"/>
              </w:rPr>
            </w:pPr>
            <w:r>
              <w:t xml:space="preserve">•Talk about the title, author, illustrator, </w:t>
            </w:r>
            <w:r w:rsidR="002C409D">
              <w:t>if a dedication and blurb are included, discuss.</w:t>
            </w:r>
          </w:p>
          <w:p w14:paraId="5F594675" w14:textId="2AE9B82D" w:rsidR="005E56CA" w:rsidRDefault="00A06F23" w:rsidP="002A3F5C">
            <w:r>
              <w:t>•Recall the main characters and events from the story.</w:t>
            </w:r>
          </w:p>
          <w:p w14:paraId="634B6FE3" w14:textId="64260320" w:rsidR="00DE7FA0" w:rsidRPr="00F4627F" w:rsidRDefault="00F4627F" w:rsidP="002A3F5C">
            <w:pPr>
              <w:rPr>
                <w:color w:val="FF0000"/>
              </w:rPr>
            </w:pPr>
            <w:r>
              <w:t>•</w:t>
            </w:r>
            <w:r w:rsidR="00DE7FA0" w:rsidRPr="00F4627F">
              <w:t xml:space="preserve">Recap on what the </w:t>
            </w:r>
            <w:r w:rsidR="00DE7FA0" w:rsidRPr="00515985">
              <w:t>children</w:t>
            </w:r>
            <w:r w:rsidR="00DE7FA0" w:rsidRPr="00F4627F">
              <w:t xml:space="preserve"> know about </w:t>
            </w:r>
            <w:r w:rsidR="00DE7FA0" w:rsidRPr="00515985">
              <w:t xml:space="preserve">rhyme and </w:t>
            </w:r>
            <w:r w:rsidR="00DE7FA0" w:rsidRPr="00F4627F">
              <w:t>rhyming patterns.</w:t>
            </w:r>
          </w:p>
          <w:p w14:paraId="1D8CB243" w14:textId="0C62E83D" w:rsidR="00A51F86" w:rsidRPr="00F4627F" w:rsidRDefault="00A51F86" w:rsidP="00A51F86"/>
          <w:p w14:paraId="7D10CA02" w14:textId="77777777" w:rsidR="00F4627F" w:rsidRDefault="005E56CA" w:rsidP="002A3F5C">
            <w:r w:rsidRPr="00EE7172">
              <w:rPr>
                <w:b/>
                <w:bCs/>
              </w:rPr>
              <w:t>During Reading Activities</w:t>
            </w:r>
            <w:r>
              <w:t xml:space="preserve"> </w:t>
            </w:r>
          </w:p>
          <w:p w14:paraId="78BA6306" w14:textId="3459007F" w:rsidR="005E56CA" w:rsidRDefault="00F4627F" w:rsidP="002A3F5C">
            <w:r>
              <w:t>•</w:t>
            </w:r>
            <w:r w:rsidR="005E56CA">
              <w:t>Read the story and focus the children’s attention on each new illustration</w:t>
            </w:r>
            <w:r>
              <w:t xml:space="preserve">. </w:t>
            </w:r>
            <w:r w:rsidR="005E56CA">
              <w:t xml:space="preserve"> </w:t>
            </w:r>
            <w:r>
              <w:t>Stress the rhyming pattern</w:t>
            </w:r>
            <w:r w:rsidRPr="00D75DF6">
              <w:rPr>
                <w:color w:val="FF0000"/>
              </w:rPr>
              <w:t xml:space="preserve"> </w:t>
            </w:r>
            <w:r>
              <w:t xml:space="preserve">in the story. </w:t>
            </w:r>
            <w:r w:rsidR="005E56CA">
              <w:t xml:space="preserve"> </w:t>
            </w:r>
          </w:p>
          <w:p w14:paraId="651FA834" w14:textId="3AA757F0" w:rsidR="00CF3716" w:rsidRPr="00515985" w:rsidRDefault="00F4627F" w:rsidP="00CF3716">
            <w:r>
              <w:t>•Invite c</w:t>
            </w:r>
            <w:r w:rsidRPr="00515985">
              <w:t xml:space="preserve">hildren to identify rhyming </w:t>
            </w:r>
            <w:r>
              <w:t>pairs</w:t>
            </w:r>
            <w:r w:rsidRPr="00515985">
              <w:t xml:space="preserve"> </w:t>
            </w:r>
            <w:r>
              <w:t>throughout the story.</w:t>
            </w:r>
            <w:r w:rsidR="00CF3716">
              <w:t xml:space="preserve"> (Could use</w:t>
            </w:r>
            <w:r w:rsidR="00CF3716" w:rsidRPr="00515985">
              <w:t xml:space="preserve"> pre-printed pictures of animal characters and </w:t>
            </w:r>
            <w:r w:rsidR="00CF3716">
              <w:t xml:space="preserve">the </w:t>
            </w:r>
            <w:r w:rsidR="00CF3716" w:rsidRPr="00515985">
              <w:t xml:space="preserve">objects </w:t>
            </w:r>
            <w:r w:rsidR="00CF3716">
              <w:t xml:space="preserve">they </w:t>
            </w:r>
            <w:r w:rsidR="00CF3716" w:rsidRPr="00515985">
              <w:t>sit on</w:t>
            </w:r>
            <w:r w:rsidR="003439D9">
              <w:t xml:space="preserve"> and i</w:t>
            </w:r>
            <w:r w:rsidR="00CF3716" w:rsidRPr="00515985">
              <w:t>nvite children t</w:t>
            </w:r>
            <w:r w:rsidR="00CF3716">
              <w:t xml:space="preserve">o help </w:t>
            </w:r>
            <w:r w:rsidR="00CF3716" w:rsidRPr="00515985">
              <w:t>matc</w:t>
            </w:r>
            <w:r w:rsidR="00CF3716">
              <w:t>h</w:t>
            </w:r>
            <w:r w:rsidR="00CF3716" w:rsidRPr="00515985">
              <w:t xml:space="preserve"> the animals with the objects and reciting the rhyme</w:t>
            </w:r>
            <w:r w:rsidR="00CF3716">
              <w:t>.)</w:t>
            </w:r>
          </w:p>
          <w:p w14:paraId="4E17EA12" w14:textId="0A84C024" w:rsidR="00F4627F" w:rsidRPr="00515985" w:rsidRDefault="00F4627F" w:rsidP="00F4627F"/>
          <w:p w14:paraId="3476F008" w14:textId="7F56F449" w:rsidR="002559E3" w:rsidRPr="00515985" w:rsidRDefault="002559E3" w:rsidP="002559E3">
            <w:r>
              <w:t>•</w:t>
            </w:r>
            <w:r w:rsidRPr="002559E3">
              <w:t xml:space="preserve">Look at the frog’s expression at different points in the story.  How would you describe his expressions? </w:t>
            </w:r>
          </w:p>
          <w:p w14:paraId="51E32B5C" w14:textId="77777777" w:rsidR="002559E3" w:rsidRPr="00515985" w:rsidRDefault="002559E3" w:rsidP="002559E3">
            <w:r w:rsidRPr="002559E3">
              <w:t>(sore, hopeful, relaxed, happy, worried, grumpy, concerned, quizzical, stuck</w:t>
            </w:r>
            <w:r>
              <w:t>, cocky, happy, amused, cross, elated, thoughtful, hungry, smug).</w:t>
            </w:r>
          </w:p>
          <w:p w14:paraId="7EDF88BC" w14:textId="77777777" w:rsidR="00F4627F" w:rsidRDefault="00F4627F" w:rsidP="002A3F5C"/>
          <w:p w14:paraId="7D9D04CA" w14:textId="77777777" w:rsidR="002559E3" w:rsidRPr="003439D9" w:rsidRDefault="005E56CA" w:rsidP="002A3F5C">
            <w:pPr>
              <w:rPr>
                <w:b/>
                <w:bCs/>
              </w:rPr>
            </w:pPr>
            <w:r w:rsidRPr="003439D9">
              <w:rPr>
                <w:b/>
                <w:bCs/>
              </w:rPr>
              <w:t xml:space="preserve">After Reading Activities </w:t>
            </w:r>
          </w:p>
          <w:p w14:paraId="2175D7B1" w14:textId="11B5918A" w:rsidR="005E56CA" w:rsidRDefault="005E56CA" w:rsidP="002A3F5C">
            <w:r>
              <w:t xml:space="preserve">The children can discuss some or </w:t>
            </w:r>
            <w:proofErr w:type="gramStart"/>
            <w:r>
              <w:t>all of</w:t>
            </w:r>
            <w:proofErr w:type="gramEnd"/>
            <w:r>
              <w:t xml:space="preserve"> these questions individually, in pairs and/or small groups. </w:t>
            </w:r>
          </w:p>
          <w:p w14:paraId="51FC8569" w14:textId="121AD854" w:rsidR="00515985" w:rsidRPr="00515985" w:rsidRDefault="00515985" w:rsidP="00515985"/>
          <w:p w14:paraId="39DD9218" w14:textId="7CF4EB97" w:rsidR="00515985" w:rsidRPr="00515985" w:rsidRDefault="002559E3" w:rsidP="00515985">
            <w:r w:rsidRPr="002559E3">
              <w:t>•</w:t>
            </w:r>
            <w:r w:rsidR="00515985" w:rsidRPr="00515985">
              <w:t xml:space="preserve">Discuss </w:t>
            </w:r>
            <w:r w:rsidRPr="00515985">
              <w:t>favourite</w:t>
            </w:r>
            <w:r w:rsidR="00515985" w:rsidRPr="00515985">
              <w:t xml:space="preserve"> part of the story and why.</w:t>
            </w:r>
          </w:p>
          <w:p w14:paraId="68973752" w14:textId="6A740306" w:rsidR="002559E3" w:rsidRPr="00515985" w:rsidRDefault="002559E3" w:rsidP="002559E3">
            <w:pPr>
              <w:rPr>
                <w:b/>
                <w:bCs/>
              </w:rPr>
            </w:pPr>
            <w:r>
              <w:t>•</w:t>
            </w:r>
            <w:r w:rsidRPr="00FF55DC">
              <w:t xml:space="preserve">At the end of Oi </w:t>
            </w:r>
            <w:proofErr w:type="gramStart"/>
            <w:r w:rsidRPr="00FF55DC">
              <w:t>Frog!,</w:t>
            </w:r>
            <w:proofErr w:type="gramEnd"/>
            <w:r w:rsidRPr="00FF55DC">
              <w:t xml:space="preserve"> the Frog is trapped underneath the dog. What do you think will happen next? Will someone help him or not? How might Frog escape?</w:t>
            </w:r>
          </w:p>
          <w:p w14:paraId="48F00DB3" w14:textId="77777777" w:rsidR="002559E3" w:rsidRDefault="002559E3" w:rsidP="003B799F"/>
          <w:p w14:paraId="7CA2E7DF" w14:textId="40E55F37" w:rsidR="005E56CA" w:rsidRPr="002559E3" w:rsidRDefault="005E56CA" w:rsidP="003B799F">
            <w:pPr>
              <w:rPr>
                <w:b/>
                <w:bCs/>
                <w:i/>
                <w:iCs/>
              </w:rPr>
            </w:pPr>
            <w:r>
              <w:t>Reflection</w:t>
            </w:r>
            <w:r w:rsidR="003439D9">
              <w:t>:</w:t>
            </w:r>
            <w:r>
              <w:t xml:space="preserve"> Divide the children into groups to reflect on what they have learned about the story.</w:t>
            </w:r>
          </w:p>
        </w:tc>
      </w:tr>
      <w:bookmarkEnd w:id="3"/>
    </w:tbl>
    <w:p w14:paraId="1FECFCF3" w14:textId="0EF5E349" w:rsidR="005E56CA" w:rsidRDefault="005E56CA">
      <w:pPr>
        <w:contextualSpacing/>
      </w:pPr>
    </w:p>
    <w:p w14:paraId="0A1D24D1" w14:textId="77777777" w:rsidR="00880300" w:rsidRDefault="00880300">
      <w:pPr>
        <w:contextualSpacing/>
      </w:pPr>
    </w:p>
    <w:tbl>
      <w:tblPr>
        <w:tblStyle w:val="TableGrid"/>
        <w:tblW w:w="0" w:type="auto"/>
        <w:tblLook w:val="04A0" w:firstRow="1" w:lastRow="0" w:firstColumn="1" w:lastColumn="0" w:noHBand="0" w:noVBand="1"/>
      </w:tblPr>
      <w:tblGrid>
        <w:gridCol w:w="1696"/>
        <w:gridCol w:w="12252"/>
      </w:tblGrid>
      <w:tr w:rsidR="00070A43" w14:paraId="0F57AA2B" w14:textId="77777777" w:rsidTr="004031FA">
        <w:tc>
          <w:tcPr>
            <w:tcW w:w="1696" w:type="dxa"/>
          </w:tcPr>
          <w:p w14:paraId="7CE0D6C5" w14:textId="77777777" w:rsidR="00070A43" w:rsidRPr="002C409D" w:rsidRDefault="00070A43" w:rsidP="002A3F5C">
            <w:pPr>
              <w:rPr>
                <w:b/>
                <w:bCs/>
              </w:rPr>
            </w:pPr>
            <w:bookmarkStart w:id="4" w:name="_Hlk57370227"/>
            <w:r w:rsidRPr="002C409D">
              <w:rPr>
                <w:b/>
                <w:bCs/>
              </w:rPr>
              <w:t>Drama</w:t>
            </w:r>
          </w:p>
          <w:p w14:paraId="0D8937F3" w14:textId="77777777" w:rsidR="00070A43" w:rsidRDefault="00070A43" w:rsidP="002A3F5C">
            <w:pPr>
              <w:rPr>
                <w:b/>
                <w:bCs/>
              </w:rPr>
            </w:pPr>
            <w:r w:rsidRPr="002C409D">
              <w:rPr>
                <w:b/>
                <w:bCs/>
              </w:rPr>
              <w:t>(20 minutes)</w:t>
            </w:r>
          </w:p>
          <w:p w14:paraId="589C42A5" w14:textId="1289EC3A" w:rsidR="002C409D" w:rsidRDefault="002C409D" w:rsidP="002A3F5C"/>
        </w:tc>
        <w:tc>
          <w:tcPr>
            <w:tcW w:w="12252" w:type="dxa"/>
          </w:tcPr>
          <w:p w14:paraId="7DB5902D" w14:textId="0031143B" w:rsidR="00070A43" w:rsidRDefault="00070A43" w:rsidP="002A3F5C">
            <w:pPr>
              <w:pStyle w:val="ListParagraph"/>
              <w:numPr>
                <w:ilvl w:val="0"/>
                <w:numId w:val="1"/>
              </w:numPr>
            </w:pPr>
            <w:r w:rsidRPr="00746B47">
              <w:rPr>
                <w:b/>
                <w:bCs/>
              </w:rPr>
              <w:t>Role Play</w:t>
            </w:r>
            <w:r>
              <w:t xml:space="preserve">: </w:t>
            </w:r>
            <w:r w:rsidR="003C3F6A">
              <w:t xml:space="preserve"> Divide class into two groups.  Each group is given a set of </w:t>
            </w:r>
            <w:r w:rsidR="00252DF5">
              <w:t>pictures of the animal characters and a set the objects they sit upon.  Children take turns to match animal to object pictures whilst reciting corresponding rhyming sentence. Each group can then perform for the other.</w:t>
            </w:r>
          </w:p>
          <w:p w14:paraId="6E821474" w14:textId="22796887" w:rsidR="00070A43" w:rsidRPr="00EF6F0B" w:rsidRDefault="00EF6F0B" w:rsidP="00070A43">
            <w:pPr>
              <w:pStyle w:val="ListParagraph"/>
              <w:numPr>
                <w:ilvl w:val="0"/>
                <w:numId w:val="1"/>
              </w:numPr>
              <w:rPr>
                <w:b/>
                <w:bCs/>
              </w:rPr>
            </w:pPr>
            <w:r w:rsidRPr="00EF6F0B">
              <w:rPr>
                <w:b/>
                <w:bCs/>
              </w:rPr>
              <w:t>Musical Rhymes</w:t>
            </w:r>
            <w:r>
              <w:rPr>
                <w:b/>
                <w:bCs/>
              </w:rPr>
              <w:t xml:space="preserve">: </w:t>
            </w:r>
            <w:r>
              <w:t>Class sits in a circle and passes round a pot containing pictures of the animal characters while music is playing.  When the music stops whoever has the pot, takes out a card and says the matching rhyme.  If the child cannot remember, facilitator give a clue or child can ask a friend to help.</w:t>
            </w:r>
          </w:p>
        </w:tc>
      </w:tr>
      <w:bookmarkEnd w:id="4"/>
    </w:tbl>
    <w:p w14:paraId="6ECC1DD9" w14:textId="56110EDD" w:rsidR="00070A43" w:rsidRDefault="00070A43">
      <w:pPr>
        <w:contextualSpacing/>
      </w:pPr>
    </w:p>
    <w:p w14:paraId="67740AD3" w14:textId="744AFABE" w:rsidR="00045F81" w:rsidRDefault="00045F81">
      <w:pPr>
        <w:contextualSpacing/>
      </w:pPr>
    </w:p>
    <w:p w14:paraId="7B824B13" w14:textId="50870213" w:rsidR="00045F81" w:rsidRDefault="00045F81">
      <w:pPr>
        <w:contextualSpacing/>
      </w:pPr>
    </w:p>
    <w:p w14:paraId="66677B93" w14:textId="2AFCAD17" w:rsidR="00045F81" w:rsidRDefault="00045F81">
      <w:pPr>
        <w:contextualSpacing/>
      </w:pPr>
    </w:p>
    <w:p w14:paraId="3A891A68" w14:textId="38C6D376" w:rsidR="00045F81" w:rsidRDefault="00045F81">
      <w:pPr>
        <w:contextualSpacing/>
      </w:pPr>
    </w:p>
    <w:p w14:paraId="3EAB1AE0" w14:textId="4532E861" w:rsidR="00045F81" w:rsidRDefault="00045F81">
      <w:pPr>
        <w:contextualSpacing/>
      </w:pPr>
    </w:p>
    <w:p w14:paraId="4D09A562" w14:textId="061A79C5" w:rsidR="00045F81" w:rsidRDefault="00045F81">
      <w:pPr>
        <w:contextualSpacing/>
      </w:pPr>
    </w:p>
    <w:p w14:paraId="40BE33E3" w14:textId="5BD96394" w:rsidR="00045F81" w:rsidRDefault="00045F81">
      <w:pPr>
        <w:contextualSpacing/>
      </w:pPr>
    </w:p>
    <w:p w14:paraId="3DCE15FC" w14:textId="262E29A2" w:rsidR="00045F81" w:rsidRDefault="00045F81">
      <w:pPr>
        <w:contextualSpacing/>
      </w:pPr>
    </w:p>
    <w:p w14:paraId="53FFF176" w14:textId="1CDF0BE5" w:rsidR="00045F81" w:rsidRDefault="00045F81">
      <w:pPr>
        <w:contextualSpacing/>
      </w:pPr>
    </w:p>
    <w:p w14:paraId="33D8035E" w14:textId="01060950" w:rsidR="00045F81" w:rsidRDefault="00045F81">
      <w:pPr>
        <w:contextualSpacing/>
      </w:pPr>
    </w:p>
    <w:p w14:paraId="5FA00592" w14:textId="1902A522" w:rsidR="00045F81" w:rsidRDefault="00045F81">
      <w:pPr>
        <w:contextualSpacing/>
      </w:pPr>
    </w:p>
    <w:p w14:paraId="1585C84B" w14:textId="4861AEE7" w:rsidR="00045F81" w:rsidRDefault="00045F81">
      <w:pPr>
        <w:contextualSpacing/>
      </w:pPr>
    </w:p>
    <w:p w14:paraId="667F9C99" w14:textId="48A77AC4" w:rsidR="00045F81" w:rsidRDefault="00045F81">
      <w:pPr>
        <w:contextualSpacing/>
      </w:pPr>
    </w:p>
    <w:p w14:paraId="5C1D7B3B" w14:textId="720D71F4" w:rsidR="00045F81" w:rsidRDefault="00045F81">
      <w:pPr>
        <w:contextualSpacing/>
      </w:pPr>
    </w:p>
    <w:p w14:paraId="08D99096" w14:textId="1D8C702F" w:rsidR="00045F81" w:rsidRDefault="00045F81">
      <w:pPr>
        <w:contextualSpacing/>
      </w:pPr>
    </w:p>
    <w:p w14:paraId="2FB87C90" w14:textId="538F70B6" w:rsidR="00045F81" w:rsidRDefault="00045F81">
      <w:pPr>
        <w:contextualSpacing/>
      </w:pPr>
    </w:p>
    <w:p w14:paraId="40E3CC23" w14:textId="7E1B2245" w:rsidR="00045F81" w:rsidRDefault="00045F81">
      <w:pPr>
        <w:contextualSpacing/>
      </w:pPr>
    </w:p>
    <w:p w14:paraId="71FE9CD0" w14:textId="4FD2B932" w:rsidR="00045F81" w:rsidRDefault="00045F81">
      <w:pPr>
        <w:contextualSpacing/>
      </w:pPr>
    </w:p>
    <w:p w14:paraId="621780B7" w14:textId="3AB1C63F" w:rsidR="00045F81" w:rsidRDefault="00045F81">
      <w:pPr>
        <w:contextualSpacing/>
      </w:pPr>
    </w:p>
    <w:p w14:paraId="510F2997" w14:textId="4DBB635E" w:rsidR="00045F81" w:rsidRDefault="00045F81">
      <w:pPr>
        <w:contextualSpacing/>
      </w:pPr>
    </w:p>
    <w:p w14:paraId="28DFDB00" w14:textId="2EE15E47" w:rsidR="00045F81" w:rsidRDefault="00045F81">
      <w:pPr>
        <w:contextualSpacing/>
      </w:pPr>
    </w:p>
    <w:p w14:paraId="16EA8404" w14:textId="3DD74619" w:rsidR="00045F81" w:rsidRDefault="00045F81">
      <w:pPr>
        <w:contextualSpacing/>
      </w:pPr>
    </w:p>
    <w:p w14:paraId="06A91337" w14:textId="1F52C833" w:rsidR="00045F81" w:rsidRDefault="00045F81">
      <w:pPr>
        <w:contextualSpacing/>
      </w:pPr>
    </w:p>
    <w:p w14:paraId="45D70E3D" w14:textId="77777777" w:rsidR="00045F81" w:rsidRDefault="00045F81">
      <w:pPr>
        <w:contextualSpacing/>
      </w:pPr>
    </w:p>
    <w:p w14:paraId="742710CF" w14:textId="664A1F76" w:rsidR="00045F81" w:rsidRDefault="00045F81">
      <w:pPr>
        <w:contextualSpacing/>
        <w:rPr>
          <w:b/>
          <w:bCs/>
        </w:rPr>
      </w:pPr>
      <w:r w:rsidRPr="00045F81">
        <w:rPr>
          <w:b/>
          <w:bCs/>
        </w:rPr>
        <w:t>WEEK EIGHT:  DAY THREE</w:t>
      </w:r>
    </w:p>
    <w:p w14:paraId="44A5E1E3" w14:textId="77777777" w:rsidR="00045F81" w:rsidRPr="00045F81" w:rsidRDefault="00045F81">
      <w:pPr>
        <w:contextualSpacing/>
        <w:rPr>
          <w:b/>
          <w:bCs/>
        </w:rPr>
      </w:pPr>
    </w:p>
    <w:tbl>
      <w:tblPr>
        <w:tblStyle w:val="TableGrid"/>
        <w:tblW w:w="0" w:type="auto"/>
        <w:tblLook w:val="04A0" w:firstRow="1" w:lastRow="0" w:firstColumn="1" w:lastColumn="0" w:noHBand="0" w:noVBand="1"/>
      </w:tblPr>
      <w:tblGrid>
        <w:gridCol w:w="1696"/>
        <w:gridCol w:w="12252"/>
      </w:tblGrid>
      <w:tr w:rsidR="00B00398" w14:paraId="0AA23908" w14:textId="77777777" w:rsidTr="00BB46E9">
        <w:tc>
          <w:tcPr>
            <w:tcW w:w="1696" w:type="dxa"/>
          </w:tcPr>
          <w:p w14:paraId="62C431EC" w14:textId="77777777" w:rsidR="00B00398" w:rsidRDefault="00B00398" w:rsidP="00BB46E9">
            <w:pPr>
              <w:rPr>
                <w:b/>
                <w:bCs/>
              </w:rPr>
            </w:pPr>
            <w:r>
              <w:rPr>
                <w:b/>
                <w:bCs/>
              </w:rPr>
              <w:t xml:space="preserve">Independent Writing </w:t>
            </w:r>
          </w:p>
          <w:p w14:paraId="1BBC12F6" w14:textId="77777777" w:rsidR="00B00398" w:rsidRDefault="00B00398" w:rsidP="00BB46E9">
            <w:pPr>
              <w:rPr>
                <w:b/>
                <w:bCs/>
              </w:rPr>
            </w:pPr>
            <w:r>
              <w:rPr>
                <w:b/>
                <w:bCs/>
              </w:rPr>
              <w:t>20 Minutes</w:t>
            </w:r>
          </w:p>
          <w:p w14:paraId="66D15166" w14:textId="77777777" w:rsidR="00B00398" w:rsidRPr="001619C0" w:rsidRDefault="00B00398" w:rsidP="0020022C">
            <w:pPr>
              <w:rPr>
                <w:b/>
                <w:bCs/>
                <w:color w:val="7030A0"/>
              </w:rPr>
            </w:pPr>
          </w:p>
        </w:tc>
        <w:tc>
          <w:tcPr>
            <w:tcW w:w="12252" w:type="dxa"/>
          </w:tcPr>
          <w:p w14:paraId="072CB68F" w14:textId="77777777" w:rsidR="00B00398" w:rsidRDefault="00B00398" w:rsidP="00BB46E9">
            <w:r w:rsidRPr="00AE00D7">
              <w:rPr>
                <w:b/>
                <w:bCs/>
              </w:rPr>
              <w:t>Mini-Lesson</w:t>
            </w:r>
            <w:r>
              <w:t xml:space="preserve">: Thank you notes </w:t>
            </w:r>
          </w:p>
          <w:p w14:paraId="59645321" w14:textId="77777777" w:rsidR="00B00398" w:rsidRDefault="00B00398" w:rsidP="00BB46E9">
            <w:r w:rsidRPr="00AE00D7">
              <w:rPr>
                <w:b/>
                <w:bCs/>
              </w:rPr>
              <w:t>Vocabulary:</w:t>
            </w:r>
            <w:r>
              <w:t xml:space="preserve"> thank, specific vocabulary for topic, </w:t>
            </w:r>
          </w:p>
          <w:p w14:paraId="78D60841" w14:textId="77777777" w:rsidR="00B00398" w:rsidRDefault="00B00398" w:rsidP="00BB46E9">
            <w:r w:rsidRPr="00AE00D7">
              <w:rPr>
                <w:b/>
                <w:bCs/>
              </w:rPr>
              <w:t>Comprehension</w:t>
            </w:r>
            <w:r>
              <w:t xml:space="preserve">: Sentence structure - capital letters (for sentence beginnings and people’s names,) </w:t>
            </w:r>
            <w:proofErr w:type="gramStart"/>
            <w:r>
              <w:t>and  full</w:t>
            </w:r>
            <w:proofErr w:type="gramEnd"/>
            <w:r>
              <w:t xml:space="preserve"> stops.</w:t>
            </w:r>
          </w:p>
          <w:p w14:paraId="46079BB3" w14:textId="77777777" w:rsidR="00B00398" w:rsidRDefault="00B00398" w:rsidP="00BB46E9">
            <w:r>
              <w:t xml:space="preserve">What do Good Writers do? Revise the chart in the introduction and reflect on the new mini lesson and add the new point on the chart during reflection. </w:t>
            </w:r>
          </w:p>
          <w:p w14:paraId="2CED060F" w14:textId="2AD78A26" w:rsidR="00B00398" w:rsidRDefault="00B00398" w:rsidP="00BB46E9">
            <w:r w:rsidRPr="00AE00D7">
              <w:rPr>
                <w:b/>
                <w:bCs/>
              </w:rPr>
              <w:t>Introduction</w:t>
            </w:r>
            <w:r>
              <w:t xml:space="preserve"> We are going to think about a time/times when we need to say a special thank you to someone.  Help the children to think about the kind of things we might want to say thank you for (both big and small).  EG, when we are invited to a party/playdate, receiving a gift, when someone does something kind for us, saying thank you to a friend for just being a good friend, invitation to a special event/celebration.  What do people usually do when they get a present? (thank you note). Why would you send a thank you note? Who would read your note? What would you have to write on the thank you note? What words would you need to spell? List the words the children might need to spell on the flipchart. What should we write? (who it is to, from, message) What else would you need to have on the thank you card? (pictures) Examine some thank you cards. What would be a good picture to put on the front of the thank you card?</w:t>
            </w:r>
          </w:p>
          <w:p w14:paraId="1C0E33BC" w14:textId="77777777" w:rsidR="00B00398" w:rsidRDefault="00B00398" w:rsidP="00BB46E9">
            <w:r>
              <w:t xml:space="preserve">Discuss with your partner what you will write. </w:t>
            </w:r>
          </w:p>
          <w:p w14:paraId="67E3754E" w14:textId="77777777" w:rsidR="00B00398" w:rsidRDefault="00B00398" w:rsidP="00BB46E9">
            <w:pPr>
              <w:rPr>
                <w:b/>
                <w:bCs/>
              </w:rPr>
            </w:pPr>
            <w:r>
              <w:rPr>
                <w:b/>
                <w:bCs/>
              </w:rPr>
              <w:t xml:space="preserve"> </w:t>
            </w:r>
          </w:p>
          <w:p w14:paraId="1C183284" w14:textId="77777777" w:rsidR="00B00398" w:rsidRDefault="00B00398" w:rsidP="00BB46E9">
            <w:r w:rsidRPr="002F1102">
              <w:rPr>
                <w:b/>
                <w:bCs/>
              </w:rPr>
              <w:t>Writing</w:t>
            </w:r>
            <w:r>
              <w:t xml:space="preserve"> Conference with two or three children. </w:t>
            </w:r>
          </w:p>
          <w:p w14:paraId="6756AB1F" w14:textId="77777777" w:rsidR="00B00398" w:rsidRDefault="00B00398" w:rsidP="00BB46E9"/>
          <w:p w14:paraId="02EFB4CF" w14:textId="77777777" w:rsidR="00B00398" w:rsidRDefault="00B00398" w:rsidP="00BB46E9">
            <w:r w:rsidRPr="002F1102">
              <w:rPr>
                <w:b/>
                <w:bCs/>
              </w:rPr>
              <w:t>Share Session</w:t>
            </w:r>
            <w:r>
              <w:t xml:space="preserve"> Divide the children into pairs to discuss their thank you messages.</w:t>
            </w:r>
          </w:p>
          <w:p w14:paraId="40F815EF" w14:textId="77777777" w:rsidR="00B00398" w:rsidRDefault="00B00398" w:rsidP="00BB46E9">
            <w:r>
              <w:t>Refer to the “Good Writers Chart.”</w:t>
            </w:r>
          </w:p>
          <w:p w14:paraId="086E362A" w14:textId="77777777" w:rsidR="00B00398" w:rsidRDefault="00B00398" w:rsidP="00BB46E9"/>
          <w:p w14:paraId="0720A68E" w14:textId="77777777" w:rsidR="00B00398" w:rsidRDefault="00B00398" w:rsidP="00BB46E9">
            <w:r>
              <w:t>Reflection What other reasons would you write thank you notes?</w:t>
            </w:r>
          </w:p>
        </w:tc>
      </w:tr>
    </w:tbl>
    <w:p w14:paraId="0BD0E5C0" w14:textId="6BA44DC4" w:rsidR="00070A43" w:rsidRDefault="00070A43">
      <w:pPr>
        <w:contextualSpacing/>
      </w:pPr>
    </w:p>
    <w:p w14:paraId="769AE6CA" w14:textId="29DB8EA0" w:rsidR="00B00398" w:rsidRDefault="00B00398">
      <w:pPr>
        <w:contextualSpacing/>
      </w:pPr>
    </w:p>
    <w:p w14:paraId="66FB5A27" w14:textId="53BE75B0" w:rsidR="00045F81" w:rsidRDefault="00045F81">
      <w:pPr>
        <w:contextualSpacing/>
      </w:pPr>
    </w:p>
    <w:p w14:paraId="4CB5D3E1" w14:textId="768E2AA3" w:rsidR="00045F81" w:rsidRDefault="00045F81">
      <w:pPr>
        <w:contextualSpacing/>
      </w:pPr>
    </w:p>
    <w:p w14:paraId="4706AF7E" w14:textId="66874D69" w:rsidR="00045F81" w:rsidRDefault="00045F81">
      <w:pPr>
        <w:contextualSpacing/>
      </w:pPr>
    </w:p>
    <w:p w14:paraId="6FB1B0C6" w14:textId="0ED790E5" w:rsidR="00045F81" w:rsidRDefault="00045F81">
      <w:pPr>
        <w:contextualSpacing/>
      </w:pPr>
    </w:p>
    <w:p w14:paraId="7EDE697E" w14:textId="358211D7" w:rsidR="00045F81" w:rsidRDefault="00045F81">
      <w:pPr>
        <w:contextualSpacing/>
      </w:pPr>
    </w:p>
    <w:p w14:paraId="59F343BD" w14:textId="647A934F" w:rsidR="00045F81" w:rsidRDefault="00045F81">
      <w:pPr>
        <w:contextualSpacing/>
      </w:pPr>
    </w:p>
    <w:p w14:paraId="4D721BE2" w14:textId="19D3AD0F" w:rsidR="00045F81" w:rsidRDefault="00045F81">
      <w:r>
        <w:br w:type="page"/>
      </w:r>
    </w:p>
    <w:p w14:paraId="68A2D7C3" w14:textId="1E1057C6" w:rsidR="00045F81" w:rsidRPr="00045F81" w:rsidRDefault="00045F81">
      <w:pPr>
        <w:contextualSpacing/>
        <w:rPr>
          <w:b/>
          <w:bCs/>
        </w:rPr>
      </w:pPr>
      <w:r w:rsidRPr="00045F81">
        <w:rPr>
          <w:b/>
          <w:bCs/>
        </w:rPr>
        <w:t>WEEK NINE:  DAY ONE</w:t>
      </w:r>
    </w:p>
    <w:p w14:paraId="047CFDAF" w14:textId="77777777" w:rsidR="00045F81" w:rsidRDefault="00045F81">
      <w:pPr>
        <w:contextualSpacing/>
      </w:pPr>
    </w:p>
    <w:tbl>
      <w:tblPr>
        <w:tblStyle w:val="TableGrid"/>
        <w:tblW w:w="0" w:type="auto"/>
        <w:tblLook w:val="04A0" w:firstRow="1" w:lastRow="0" w:firstColumn="1" w:lastColumn="0" w:noHBand="0" w:noVBand="1"/>
      </w:tblPr>
      <w:tblGrid>
        <w:gridCol w:w="1555"/>
        <w:gridCol w:w="12393"/>
      </w:tblGrid>
      <w:tr w:rsidR="00AB0F20" w14:paraId="5914BF36" w14:textId="77777777" w:rsidTr="004031FA">
        <w:tc>
          <w:tcPr>
            <w:tcW w:w="1555" w:type="dxa"/>
          </w:tcPr>
          <w:p w14:paraId="0AF715A9" w14:textId="2DA4934E" w:rsidR="00AB0F20" w:rsidRDefault="00AB0F20" w:rsidP="008C2A44">
            <w:pPr>
              <w:contextualSpacing/>
              <w:rPr>
                <w:b/>
                <w:bCs/>
              </w:rPr>
            </w:pPr>
            <w:r>
              <w:rPr>
                <w:b/>
                <w:bCs/>
              </w:rPr>
              <w:t>Week 3, Day 1</w:t>
            </w:r>
          </w:p>
          <w:p w14:paraId="44069969" w14:textId="77777777" w:rsidR="00AB0F20" w:rsidRDefault="00AB0F20" w:rsidP="008C2A44">
            <w:pPr>
              <w:contextualSpacing/>
              <w:rPr>
                <w:b/>
                <w:bCs/>
              </w:rPr>
            </w:pPr>
            <w:r w:rsidRPr="003976D0">
              <w:rPr>
                <w:b/>
                <w:bCs/>
              </w:rPr>
              <w:t>P.E. (15 minutes)</w:t>
            </w:r>
          </w:p>
          <w:p w14:paraId="4C3820A5" w14:textId="50381DA0" w:rsidR="00DC76A1" w:rsidRPr="009768D6" w:rsidRDefault="00DC76A1" w:rsidP="008C2A44">
            <w:pPr>
              <w:contextualSpacing/>
              <w:rPr>
                <w:rFonts w:ascii="Calibri" w:hAnsi="Calibri" w:cs="Calibri"/>
                <w:b/>
                <w:bCs/>
                <w:color w:val="FF0000"/>
              </w:rPr>
            </w:pPr>
          </w:p>
        </w:tc>
        <w:tc>
          <w:tcPr>
            <w:tcW w:w="12393" w:type="dxa"/>
          </w:tcPr>
          <w:p w14:paraId="20492911" w14:textId="118CA4AC" w:rsidR="00AB0F20" w:rsidRPr="004031FA" w:rsidRDefault="004031FA" w:rsidP="008C2A44">
            <w:pPr>
              <w:contextualSpacing/>
              <w:rPr>
                <w:b/>
                <w:bCs/>
              </w:rPr>
            </w:pPr>
            <w:r>
              <w:rPr>
                <w:b/>
                <w:bCs/>
              </w:rPr>
              <w:t xml:space="preserve">Activity:  </w:t>
            </w:r>
            <w:r w:rsidR="00AB0F20" w:rsidRPr="004031FA">
              <w:rPr>
                <w:b/>
                <w:bCs/>
              </w:rPr>
              <w:t xml:space="preserve">Couch Potato </w:t>
            </w:r>
          </w:p>
          <w:p w14:paraId="31B943D3" w14:textId="77777777" w:rsidR="00AB0F20" w:rsidRDefault="00AB0F20" w:rsidP="008C2A44">
            <w:pPr>
              <w:contextualSpacing/>
            </w:pPr>
            <w:r w:rsidRPr="003976D0">
              <w:rPr>
                <w:b/>
                <w:bCs/>
              </w:rPr>
              <w:t>Equipment</w:t>
            </w:r>
            <w:r>
              <w:t xml:space="preserve">: beanbags, fruit pictures </w:t>
            </w:r>
          </w:p>
          <w:p w14:paraId="2B6BB68B" w14:textId="77777777" w:rsidR="00AB0F20" w:rsidRDefault="00AB0F20" w:rsidP="008C2A44">
            <w:pPr>
              <w:contextualSpacing/>
            </w:pPr>
            <w:r w:rsidRPr="003976D0">
              <w:rPr>
                <w:b/>
                <w:bCs/>
              </w:rPr>
              <w:t>Discussion</w:t>
            </w:r>
            <w:r>
              <w:t xml:space="preserve">: What is </w:t>
            </w:r>
            <w:proofErr w:type="gramStart"/>
            <w:r>
              <w:t>a couch potato</w:t>
            </w:r>
            <w:proofErr w:type="gramEnd"/>
            <w:r>
              <w:t xml:space="preserve">? Is </w:t>
            </w:r>
            <w:proofErr w:type="gramStart"/>
            <w:r>
              <w:t>a couch potato</w:t>
            </w:r>
            <w:proofErr w:type="gramEnd"/>
            <w:r>
              <w:t xml:space="preserve"> healthy? What do they eat? How can we keep away from being </w:t>
            </w:r>
            <w:proofErr w:type="gramStart"/>
            <w:r>
              <w:t>a couch potato</w:t>
            </w:r>
            <w:proofErr w:type="gramEnd"/>
            <w:r>
              <w:t xml:space="preserve">? </w:t>
            </w:r>
          </w:p>
          <w:p w14:paraId="23DECBD8" w14:textId="77777777" w:rsidR="00DC76A1" w:rsidRDefault="00AB0F20" w:rsidP="008C2A44">
            <w:pPr>
              <w:contextualSpacing/>
            </w:pPr>
            <w:r w:rsidRPr="003976D0">
              <w:rPr>
                <w:b/>
                <w:bCs/>
              </w:rPr>
              <w:t>Set- Up</w:t>
            </w:r>
            <w:r>
              <w:t xml:space="preserve">: one area for </w:t>
            </w:r>
            <w:proofErr w:type="gramStart"/>
            <w:r>
              <w:t>couch potatoes</w:t>
            </w:r>
            <w:proofErr w:type="gramEnd"/>
            <w:r>
              <w:t xml:space="preserve"> to go to, one area for refrigerator where pictures of fruit are stored</w:t>
            </w:r>
            <w:r w:rsidR="00DC76A1">
              <w:t>.</w:t>
            </w:r>
          </w:p>
          <w:p w14:paraId="5E46B182" w14:textId="1B1A205F" w:rsidR="00AB0F20" w:rsidRDefault="00AB0F20" w:rsidP="008C2A44">
            <w:pPr>
              <w:contextualSpacing/>
              <w:rPr>
                <w:sz w:val="28"/>
                <w:szCs w:val="28"/>
              </w:rPr>
            </w:pPr>
            <w:r w:rsidRPr="003976D0">
              <w:rPr>
                <w:b/>
                <w:bCs/>
              </w:rPr>
              <w:t>Activity</w:t>
            </w:r>
            <w:r>
              <w:t xml:space="preserve">: the children run/skip/crawl around the designated play area. If a student is tagged by the “remote control” (beanbag carried by the child who is ‘it’) then they must go to the couch to be </w:t>
            </w:r>
            <w:proofErr w:type="gramStart"/>
            <w:r>
              <w:t>a couch potato</w:t>
            </w:r>
            <w:proofErr w:type="gramEnd"/>
            <w:r>
              <w:t xml:space="preserve"> where they must be lazy and pretend to watch T.V. To come back into the game, another child must get a piece of fruit from the fridge and bring it to the </w:t>
            </w:r>
            <w:proofErr w:type="gramStart"/>
            <w:r>
              <w:t>couch potato</w:t>
            </w:r>
            <w:proofErr w:type="gramEnd"/>
            <w:r>
              <w:t xml:space="preserve">. The </w:t>
            </w:r>
            <w:proofErr w:type="gramStart"/>
            <w:r>
              <w:t>couch potato</w:t>
            </w:r>
            <w:proofErr w:type="gramEnd"/>
            <w:r>
              <w:t xml:space="preserve"> needs to prove that they are not a couch potato by performing a specific action (5 jumping jacks/push ups/skips/jumps/spins etc.) The child who gave the </w:t>
            </w:r>
            <w:proofErr w:type="gramStart"/>
            <w:r>
              <w:t>couch potato</w:t>
            </w:r>
            <w:proofErr w:type="gramEnd"/>
            <w:r>
              <w:t xml:space="preserve"> the piece of fruit must monitor the task to make sure the couch potato does the appropriate amount of exercise. Both children can re</w:t>
            </w:r>
            <w:r w:rsidR="00880300">
              <w:t>-</w:t>
            </w:r>
            <w:r>
              <w:t>join the game. The child who is ‘it’ can be changed periodically.</w:t>
            </w:r>
          </w:p>
        </w:tc>
      </w:tr>
    </w:tbl>
    <w:p w14:paraId="66C857ED" w14:textId="2EE1FB8F" w:rsidR="00AB0F20" w:rsidRDefault="00AB0F20">
      <w:pPr>
        <w:contextualSpacing/>
      </w:pPr>
    </w:p>
    <w:p w14:paraId="47C3E502" w14:textId="0FDF420E" w:rsidR="00070A43" w:rsidRDefault="00070A43">
      <w:pPr>
        <w:contextualSpacing/>
      </w:pPr>
    </w:p>
    <w:p w14:paraId="02F5C511" w14:textId="2995D693" w:rsidR="005E7E0A" w:rsidRDefault="005E7E0A">
      <w:pPr>
        <w:contextualSpacing/>
      </w:pPr>
    </w:p>
    <w:p w14:paraId="74557E1F" w14:textId="0ED46F5D" w:rsidR="005E7E0A" w:rsidRDefault="005E7E0A">
      <w:pPr>
        <w:contextualSpacing/>
      </w:pPr>
    </w:p>
    <w:p w14:paraId="06C0FF42" w14:textId="350D2A7E" w:rsidR="005E7E0A" w:rsidRDefault="005E7E0A">
      <w:pPr>
        <w:contextualSpacing/>
      </w:pPr>
    </w:p>
    <w:p w14:paraId="5524015C" w14:textId="6154FB3D" w:rsidR="005E7E0A" w:rsidRDefault="005E7E0A">
      <w:pPr>
        <w:contextualSpacing/>
      </w:pPr>
    </w:p>
    <w:p w14:paraId="143744AE" w14:textId="275281CF" w:rsidR="005E7E0A" w:rsidRDefault="005E7E0A">
      <w:pPr>
        <w:contextualSpacing/>
      </w:pPr>
    </w:p>
    <w:p w14:paraId="234A9753" w14:textId="7F9C1CAC" w:rsidR="005E7E0A" w:rsidRDefault="005E7E0A">
      <w:pPr>
        <w:contextualSpacing/>
      </w:pPr>
    </w:p>
    <w:p w14:paraId="2304E44D" w14:textId="0DB73485" w:rsidR="005E7E0A" w:rsidRDefault="005E7E0A">
      <w:pPr>
        <w:contextualSpacing/>
      </w:pPr>
    </w:p>
    <w:p w14:paraId="48667DED" w14:textId="1EF9BC00" w:rsidR="005E7E0A" w:rsidRDefault="005E7E0A">
      <w:pPr>
        <w:contextualSpacing/>
      </w:pPr>
    </w:p>
    <w:p w14:paraId="6DAE09BD" w14:textId="48B88B46" w:rsidR="005E7E0A" w:rsidRDefault="005E7E0A">
      <w:pPr>
        <w:contextualSpacing/>
      </w:pPr>
    </w:p>
    <w:p w14:paraId="6AC3E0C2" w14:textId="779254A1" w:rsidR="005E7E0A" w:rsidRDefault="005E7E0A">
      <w:pPr>
        <w:contextualSpacing/>
      </w:pPr>
    </w:p>
    <w:p w14:paraId="43C5A2BE" w14:textId="10012F6A" w:rsidR="005E7E0A" w:rsidRDefault="005E7E0A">
      <w:pPr>
        <w:contextualSpacing/>
      </w:pPr>
    </w:p>
    <w:p w14:paraId="1884A790" w14:textId="341CFFAD" w:rsidR="005E7E0A" w:rsidRDefault="005E7E0A">
      <w:pPr>
        <w:contextualSpacing/>
      </w:pPr>
    </w:p>
    <w:p w14:paraId="57896ACF" w14:textId="4DD374AB" w:rsidR="005E7E0A" w:rsidRDefault="005E7E0A">
      <w:pPr>
        <w:contextualSpacing/>
      </w:pPr>
    </w:p>
    <w:p w14:paraId="442FAC6C" w14:textId="73F67F14" w:rsidR="005E7E0A" w:rsidRDefault="005E7E0A">
      <w:pPr>
        <w:contextualSpacing/>
      </w:pPr>
    </w:p>
    <w:p w14:paraId="527605EB" w14:textId="14CDF8B1" w:rsidR="005E7E0A" w:rsidRDefault="005E7E0A">
      <w:pPr>
        <w:contextualSpacing/>
      </w:pPr>
    </w:p>
    <w:p w14:paraId="3CCA5C7E" w14:textId="3A4B1E79" w:rsidR="005E7E0A" w:rsidRDefault="005E7E0A">
      <w:r>
        <w:br w:type="page"/>
      </w:r>
    </w:p>
    <w:p w14:paraId="461C0DBA" w14:textId="75CF85DE" w:rsidR="005E7E0A" w:rsidRDefault="005E7E0A">
      <w:pPr>
        <w:contextualSpacing/>
        <w:rPr>
          <w:b/>
          <w:bCs/>
        </w:rPr>
      </w:pPr>
      <w:r w:rsidRPr="005E7E0A">
        <w:rPr>
          <w:b/>
          <w:bCs/>
        </w:rPr>
        <w:t>WEEK NINE:  DAY TWO</w:t>
      </w:r>
    </w:p>
    <w:p w14:paraId="354F7FBF" w14:textId="77777777" w:rsidR="005E7E0A" w:rsidRPr="005E7E0A" w:rsidRDefault="005E7E0A">
      <w:pPr>
        <w:contextualSpacing/>
        <w:rPr>
          <w:b/>
          <w:bCs/>
        </w:rPr>
      </w:pPr>
    </w:p>
    <w:tbl>
      <w:tblPr>
        <w:tblStyle w:val="TableGrid"/>
        <w:tblW w:w="0" w:type="auto"/>
        <w:tblLook w:val="04A0" w:firstRow="1" w:lastRow="0" w:firstColumn="1" w:lastColumn="0" w:noHBand="0" w:noVBand="1"/>
      </w:tblPr>
      <w:tblGrid>
        <w:gridCol w:w="1555"/>
        <w:gridCol w:w="12393"/>
      </w:tblGrid>
      <w:tr w:rsidR="00070A43" w14:paraId="2B1528EB" w14:textId="77777777" w:rsidTr="004031FA">
        <w:tc>
          <w:tcPr>
            <w:tcW w:w="1555" w:type="dxa"/>
          </w:tcPr>
          <w:p w14:paraId="5B4ADE42" w14:textId="3E72DF8A" w:rsidR="00070A43" w:rsidRPr="002C409D" w:rsidRDefault="00070A43" w:rsidP="002A3F5C">
            <w:pPr>
              <w:rPr>
                <w:b/>
                <w:bCs/>
              </w:rPr>
            </w:pPr>
            <w:r w:rsidRPr="002C409D">
              <w:rPr>
                <w:b/>
                <w:bCs/>
              </w:rPr>
              <w:t>Big Book</w:t>
            </w:r>
            <w:r w:rsidR="002C409D">
              <w:rPr>
                <w:b/>
                <w:bCs/>
              </w:rPr>
              <w:t xml:space="preserve">:  </w:t>
            </w:r>
            <w:r w:rsidRPr="002C409D">
              <w:rPr>
                <w:b/>
                <w:bCs/>
              </w:rPr>
              <w:t xml:space="preserve">Oi Frog </w:t>
            </w:r>
          </w:p>
          <w:p w14:paraId="25E29F4A" w14:textId="77777777" w:rsidR="00070A43" w:rsidRDefault="00070A43" w:rsidP="002A3F5C">
            <w:pPr>
              <w:rPr>
                <w:b/>
                <w:bCs/>
              </w:rPr>
            </w:pPr>
            <w:r w:rsidRPr="002C409D">
              <w:rPr>
                <w:b/>
                <w:bCs/>
              </w:rPr>
              <w:t>20 minutes</w:t>
            </w:r>
          </w:p>
          <w:p w14:paraId="623D6829" w14:textId="13D55194" w:rsidR="002C409D" w:rsidRPr="002C409D" w:rsidRDefault="002C409D" w:rsidP="002A3F5C">
            <w:pPr>
              <w:rPr>
                <w:b/>
                <w:bCs/>
              </w:rPr>
            </w:pPr>
          </w:p>
        </w:tc>
        <w:tc>
          <w:tcPr>
            <w:tcW w:w="12393" w:type="dxa"/>
          </w:tcPr>
          <w:p w14:paraId="68D1D318" w14:textId="20EB1619" w:rsidR="00070A43" w:rsidRDefault="00070A43" w:rsidP="002A3F5C">
            <w:r>
              <w:rPr>
                <w:b/>
                <w:bCs/>
              </w:rPr>
              <w:t xml:space="preserve">Third </w:t>
            </w:r>
            <w:r w:rsidRPr="00EE7172">
              <w:rPr>
                <w:b/>
                <w:bCs/>
              </w:rPr>
              <w:t>Reading:</w:t>
            </w:r>
            <w:r>
              <w:t xml:space="preserve"> </w:t>
            </w:r>
          </w:p>
          <w:p w14:paraId="549C36A1" w14:textId="77777777" w:rsidR="00070A43" w:rsidRDefault="00070A43" w:rsidP="002A3F5C">
            <w:r w:rsidRPr="00295FBA">
              <w:rPr>
                <w:b/>
                <w:bCs/>
              </w:rPr>
              <w:t>Vocabulary:</w:t>
            </w:r>
            <w:r>
              <w:t xml:space="preserve"> </w:t>
            </w:r>
            <w:proofErr w:type="spellStart"/>
            <w:r>
              <w:t>nobbly</w:t>
            </w:r>
            <w:proofErr w:type="spellEnd"/>
            <w:r>
              <w:t>, uncomfortable, comfortable, splinters, hare, perhaps, mule, gopher, stork, plough, pillar, weasel, easel, dove, newt, flute, puffins, gibbons, puma, satsuma,</w:t>
            </w:r>
          </w:p>
          <w:p w14:paraId="07E8A272" w14:textId="1A36A287" w:rsidR="00070A43" w:rsidRDefault="00070A43" w:rsidP="002A3F5C">
            <w:r w:rsidRPr="00295FBA">
              <w:rPr>
                <w:b/>
                <w:bCs/>
              </w:rPr>
              <w:t>Comprehension</w:t>
            </w:r>
            <w:r>
              <w:t xml:space="preserve">: </w:t>
            </w:r>
            <w:r w:rsidR="000D3EBD">
              <w:t>Extending knowledge of r</w:t>
            </w:r>
            <w:r>
              <w:t xml:space="preserve">hyming patterns, make predictions, </w:t>
            </w:r>
            <w:proofErr w:type="gramStart"/>
            <w:r>
              <w:t>ask</w:t>
            </w:r>
            <w:proofErr w:type="gramEnd"/>
            <w:r>
              <w:t xml:space="preserve"> and answer questions </w:t>
            </w:r>
          </w:p>
          <w:p w14:paraId="02ACAEBC" w14:textId="77777777" w:rsidR="00070A43" w:rsidRDefault="00070A43" w:rsidP="002A3F5C">
            <w:r w:rsidRPr="00295FBA">
              <w:rPr>
                <w:b/>
                <w:bCs/>
              </w:rPr>
              <w:t>Good Writers</w:t>
            </w:r>
            <w:r>
              <w:t xml:space="preserve">: Link the chart about what good writers do with the lesson. </w:t>
            </w:r>
          </w:p>
          <w:p w14:paraId="35B80211" w14:textId="77777777" w:rsidR="00070A43" w:rsidRDefault="00070A43" w:rsidP="002A3F5C">
            <w:r w:rsidRPr="00EE7172">
              <w:rPr>
                <w:b/>
                <w:bCs/>
              </w:rPr>
              <w:t>Before Reading Activities</w:t>
            </w:r>
            <w:r>
              <w:t xml:space="preserve"> </w:t>
            </w:r>
          </w:p>
          <w:p w14:paraId="3995AB76" w14:textId="508AB45A" w:rsidR="00CF3716" w:rsidRPr="002C409D" w:rsidRDefault="00070A43" w:rsidP="00CF3716">
            <w:r>
              <w:t xml:space="preserve">• </w:t>
            </w:r>
            <w:r w:rsidR="00CF3716">
              <w:t xml:space="preserve">Talk about the title, author, illustrator, </w:t>
            </w:r>
            <w:r w:rsidR="002C409D">
              <w:t xml:space="preserve">(if dedication and blurb are included, </w:t>
            </w:r>
            <w:proofErr w:type="gramStart"/>
            <w:r w:rsidR="002C409D">
              <w:t>read</w:t>
            </w:r>
            <w:proofErr w:type="gramEnd"/>
            <w:r w:rsidR="002C409D">
              <w:t xml:space="preserve"> and discuss).</w:t>
            </w:r>
          </w:p>
          <w:p w14:paraId="3DDFAA08" w14:textId="77777777" w:rsidR="00CF3716" w:rsidRDefault="00CF3716" w:rsidP="00CF3716">
            <w:r>
              <w:t>•Recall the main characters and events from the story.</w:t>
            </w:r>
          </w:p>
          <w:p w14:paraId="0E066B84" w14:textId="77777777" w:rsidR="00070A43" w:rsidRDefault="00070A43" w:rsidP="002A3F5C"/>
          <w:p w14:paraId="2757599B" w14:textId="01DA1C19" w:rsidR="00070A43" w:rsidRDefault="00070A43" w:rsidP="002A3F5C">
            <w:pPr>
              <w:rPr>
                <w:b/>
                <w:bCs/>
              </w:rPr>
            </w:pPr>
            <w:r w:rsidRPr="00EE7172">
              <w:rPr>
                <w:b/>
                <w:bCs/>
              </w:rPr>
              <w:t>During Readi</w:t>
            </w:r>
            <w:r w:rsidR="007456FB">
              <w:rPr>
                <w:b/>
                <w:bCs/>
              </w:rPr>
              <w:t xml:space="preserve">ng: </w:t>
            </w:r>
          </w:p>
          <w:p w14:paraId="27749C9D" w14:textId="3A829055" w:rsidR="000D3EBD" w:rsidRDefault="00CF3716" w:rsidP="002A3F5C">
            <w:r>
              <w:t xml:space="preserve">The children will know the story well enough to join in with the reading, particularly the rhyming pairs of words. </w:t>
            </w:r>
          </w:p>
          <w:p w14:paraId="3DE7CE11" w14:textId="77777777" w:rsidR="003439D9" w:rsidRDefault="003439D9" w:rsidP="002A3F5C"/>
          <w:p w14:paraId="74F9FC69" w14:textId="77777777" w:rsidR="00CF3716" w:rsidRDefault="00070A43" w:rsidP="002A3F5C">
            <w:r w:rsidRPr="00CF3716">
              <w:rPr>
                <w:b/>
                <w:bCs/>
              </w:rPr>
              <w:t>After Reading Activities</w:t>
            </w:r>
            <w:r>
              <w:t xml:space="preserve"> </w:t>
            </w:r>
          </w:p>
          <w:p w14:paraId="65EA7D84" w14:textId="26014CEB" w:rsidR="00070A43" w:rsidRPr="00515985" w:rsidRDefault="00070A43" w:rsidP="002A3F5C">
            <w:pPr>
              <w:rPr>
                <w:b/>
                <w:bCs/>
                <w:i/>
                <w:iCs/>
              </w:rPr>
            </w:pPr>
            <w:r>
              <w:t xml:space="preserve">The children can discuss some or </w:t>
            </w:r>
            <w:r w:rsidR="00EF6F0B">
              <w:t>all</w:t>
            </w:r>
            <w:r>
              <w:t xml:space="preserve"> these questions individually, in pairs and/or small groups</w:t>
            </w:r>
            <w:r w:rsidR="000D3EBD">
              <w:t>.</w:t>
            </w:r>
          </w:p>
          <w:p w14:paraId="6FDE2371" w14:textId="6AB8C474" w:rsidR="00070A43" w:rsidRPr="000D3EBD" w:rsidRDefault="00BE6194" w:rsidP="002A3F5C">
            <w:r>
              <w:t>•</w:t>
            </w:r>
            <w:r w:rsidR="00070A43" w:rsidRPr="00515985">
              <w:t xml:space="preserve">Discuss </w:t>
            </w:r>
            <w:r w:rsidR="000D3EBD" w:rsidRPr="000D3EBD">
              <w:t>favourite</w:t>
            </w:r>
            <w:r w:rsidR="00070A43" w:rsidRPr="00515985">
              <w:t xml:space="preserve"> part of the story</w:t>
            </w:r>
            <w:r w:rsidR="000D3EBD" w:rsidRPr="000D3EBD">
              <w:t>/illustration</w:t>
            </w:r>
            <w:r w:rsidR="00070A43" w:rsidRPr="00515985">
              <w:t xml:space="preserve"> and why.</w:t>
            </w:r>
          </w:p>
          <w:p w14:paraId="7398BD77" w14:textId="4CA2756A" w:rsidR="00BE6194" w:rsidRPr="003439D9" w:rsidRDefault="00BE6194" w:rsidP="00BE6194">
            <w:r>
              <w:t>•</w:t>
            </w:r>
            <w:r w:rsidR="00070A43" w:rsidRPr="00515985">
              <w:t xml:space="preserve">Discuss other rhyming pairs of animals and objects, </w:t>
            </w:r>
            <w:proofErr w:type="spellStart"/>
            <w:proofErr w:type="gramStart"/>
            <w:r w:rsidR="00070A43" w:rsidRPr="00515985">
              <w:t>eg</w:t>
            </w:r>
            <w:proofErr w:type="spellEnd"/>
            <w:proofErr w:type="gramEnd"/>
            <w:r w:rsidR="00070A43" w:rsidRPr="00515985">
              <w:t xml:space="preserve"> “ducks sit on trucks”, “hens sit on pens”, “spiders sit on gliders”, bears sit on stairs, </w:t>
            </w:r>
            <w:r w:rsidR="003439D9" w:rsidRPr="003439D9">
              <w:t xml:space="preserve">Baboons (spoons) Fishes (dishes) Ants (pants) Stoats (boats) Yaks (sacks) Toads (roads) Pikes (bikes) </w:t>
            </w:r>
            <w:r w:rsidR="002C409D" w:rsidRPr="003439D9">
              <w:t>Deer’s</w:t>
            </w:r>
            <w:r w:rsidR="003439D9" w:rsidRPr="003439D9">
              <w:t xml:space="preserve"> (ears) Bugs (jugs) Snails (pails) Otters (jotters) Clams (prams)</w:t>
            </w:r>
            <w:r w:rsidR="003439D9">
              <w:t xml:space="preserve">, </w:t>
            </w:r>
            <w:r w:rsidR="00070A43" w:rsidRPr="00515985">
              <w:t xml:space="preserve">etc.  </w:t>
            </w:r>
            <w:r>
              <w:t>Children can work in pairs/small groups to illustrate their ideas to create a class book of rhyming pairs. (Could use Drama slot to complete this work.)</w:t>
            </w:r>
          </w:p>
          <w:p w14:paraId="46EE5B3E" w14:textId="77777777" w:rsidR="00070A43" w:rsidRDefault="00070A43" w:rsidP="00BE6194"/>
          <w:p w14:paraId="7C60D971" w14:textId="77777777" w:rsidR="00026C7D" w:rsidRPr="00026C7D" w:rsidRDefault="00026C7D" w:rsidP="00BE6194">
            <w:pPr>
              <w:rPr>
                <w:b/>
                <w:bCs/>
              </w:rPr>
            </w:pPr>
            <w:r w:rsidRPr="00026C7D">
              <w:rPr>
                <w:b/>
                <w:bCs/>
              </w:rPr>
              <w:t xml:space="preserve">Alternative Activity:  </w:t>
            </w:r>
          </w:p>
          <w:p w14:paraId="05230220" w14:textId="219D5745" w:rsidR="00026C7D" w:rsidRDefault="00026C7D" w:rsidP="00BE6194">
            <w:r>
              <w:t xml:space="preserve">Opportunity for children to explore information books on frogs and other animal lifecycles and habitats, </w:t>
            </w:r>
            <w:proofErr w:type="spellStart"/>
            <w:proofErr w:type="gramStart"/>
            <w:r>
              <w:t>eg</w:t>
            </w:r>
            <w:proofErr w:type="spellEnd"/>
            <w:proofErr w:type="gramEnd"/>
            <w:r>
              <w:t xml:space="preserve"> farm, countryside, woodland, rainforest, coastline, ocean, domestic.</w:t>
            </w:r>
            <w:r w:rsidR="00D330D7">
              <w:t xml:space="preserve"> </w:t>
            </w:r>
          </w:p>
        </w:tc>
      </w:tr>
    </w:tbl>
    <w:p w14:paraId="0845CC68" w14:textId="35DAB1AB" w:rsidR="00070A43" w:rsidRDefault="00070A43">
      <w:pPr>
        <w:contextualSpacing/>
      </w:pPr>
    </w:p>
    <w:p w14:paraId="21DECF5B" w14:textId="7BC58E8D" w:rsidR="00070A43" w:rsidRDefault="00070A43">
      <w:pPr>
        <w:contextualSpacing/>
      </w:pPr>
    </w:p>
    <w:tbl>
      <w:tblPr>
        <w:tblStyle w:val="TableGrid"/>
        <w:tblW w:w="0" w:type="auto"/>
        <w:tblLook w:val="04A0" w:firstRow="1" w:lastRow="0" w:firstColumn="1" w:lastColumn="0" w:noHBand="0" w:noVBand="1"/>
      </w:tblPr>
      <w:tblGrid>
        <w:gridCol w:w="1555"/>
        <w:gridCol w:w="12393"/>
      </w:tblGrid>
      <w:tr w:rsidR="00070A43" w14:paraId="5A7903ED" w14:textId="77777777" w:rsidTr="004031FA">
        <w:tc>
          <w:tcPr>
            <w:tcW w:w="1555" w:type="dxa"/>
          </w:tcPr>
          <w:p w14:paraId="1EEE7E2A" w14:textId="77777777" w:rsidR="00070A43" w:rsidRPr="002C409D" w:rsidRDefault="00070A43" w:rsidP="002A3F5C">
            <w:pPr>
              <w:rPr>
                <w:b/>
                <w:bCs/>
              </w:rPr>
            </w:pPr>
            <w:bookmarkStart w:id="5" w:name="_Hlk58250149"/>
            <w:r w:rsidRPr="002C409D">
              <w:rPr>
                <w:b/>
                <w:bCs/>
              </w:rPr>
              <w:t>Drama</w:t>
            </w:r>
          </w:p>
          <w:p w14:paraId="13FB132B" w14:textId="77777777" w:rsidR="00070A43" w:rsidRDefault="00070A43" w:rsidP="002A3F5C">
            <w:pPr>
              <w:rPr>
                <w:b/>
                <w:bCs/>
              </w:rPr>
            </w:pPr>
            <w:r w:rsidRPr="002C409D">
              <w:rPr>
                <w:b/>
                <w:bCs/>
              </w:rPr>
              <w:t>(20 minutes)</w:t>
            </w:r>
          </w:p>
          <w:p w14:paraId="3E6AC33C" w14:textId="2CCF4344" w:rsidR="002C409D" w:rsidRPr="002C409D" w:rsidRDefault="002C409D" w:rsidP="002A3F5C">
            <w:pPr>
              <w:rPr>
                <w:b/>
                <w:bCs/>
              </w:rPr>
            </w:pPr>
          </w:p>
        </w:tc>
        <w:tc>
          <w:tcPr>
            <w:tcW w:w="12393" w:type="dxa"/>
          </w:tcPr>
          <w:p w14:paraId="5660AF5D" w14:textId="7AE0721C" w:rsidR="00BE6194" w:rsidRDefault="003439D9" w:rsidP="00BE6194">
            <w:pPr>
              <w:pStyle w:val="ListParagraph"/>
              <w:numPr>
                <w:ilvl w:val="0"/>
                <w:numId w:val="1"/>
              </w:numPr>
            </w:pPr>
            <w:r>
              <w:rPr>
                <w:b/>
                <w:bCs/>
              </w:rPr>
              <w:t xml:space="preserve">Rhyming Pairs:  </w:t>
            </w:r>
            <w:r>
              <w:t>Children can work in pairs/small groups to illustrat</w:t>
            </w:r>
            <w:r w:rsidR="00BE6194">
              <w:t>e their ideas</w:t>
            </w:r>
            <w:r>
              <w:t xml:space="preserve"> </w:t>
            </w:r>
            <w:r w:rsidR="00BE6194">
              <w:t>of other rhyming pairs of animals and objects</w:t>
            </w:r>
            <w:r w:rsidR="00026C7D">
              <w:t xml:space="preserve"> to create class book.</w:t>
            </w:r>
          </w:p>
          <w:p w14:paraId="1B95BCCF" w14:textId="336C21FD" w:rsidR="00070A43" w:rsidRDefault="00070A43" w:rsidP="00BE6194">
            <w:pPr>
              <w:pStyle w:val="ListParagraph"/>
              <w:numPr>
                <w:ilvl w:val="0"/>
                <w:numId w:val="1"/>
              </w:numPr>
            </w:pPr>
            <w:r>
              <w:rPr>
                <w:b/>
                <w:bCs/>
              </w:rPr>
              <w:t xml:space="preserve">Hot Spot:  </w:t>
            </w:r>
            <w:r>
              <w:t xml:space="preserve">Children to work in pairs and talk about an animal/pet for 30 seconds.  The children should be told to brainstorm what they could say about an animal or pet they have/know. Divide the children into pairs to talk about the topic. Stress that when Child A is speaking, Child B should listen and vice versa. Allow each child to talk for thirty seconds to their partner. Have children report back to the group about what their partner was talking about. </w:t>
            </w:r>
          </w:p>
        </w:tc>
      </w:tr>
    </w:tbl>
    <w:bookmarkEnd w:id="5"/>
    <w:p w14:paraId="1E9CE09A" w14:textId="43237588" w:rsidR="005E7E0A" w:rsidRDefault="005E7E0A">
      <w:pPr>
        <w:contextualSpacing/>
        <w:rPr>
          <w:b/>
          <w:bCs/>
          <w:sz w:val="24"/>
          <w:szCs w:val="24"/>
        </w:rPr>
      </w:pPr>
      <w:r w:rsidRPr="005E7E0A">
        <w:rPr>
          <w:b/>
          <w:bCs/>
          <w:sz w:val="24"/>
          <w:szCs w:val="24"/>
        </w:rPr>
        <w:t>WEEK NINE:  DAY THREE</w:t>
      </w:r>
    </w:p>
    <w:p w14:paraId="4260CBC1" w14:textId="77777777" w:rsidR="005E7E0A" w:rsidRPr="005E7E0A" w:rsidRDefault="005E7E0A">
      <w:pPr>
        <w:contextualSpacing/>
        <w:rPr>
          <w:b/>
          <w:bCs/>
          <w:sz w:val="24"/>
          <w:szCs w:val="24"/>
        </w:rPr>
      </w:pPr>
    </w:p>
    <w:tbl>
      <w:tblPr>
        <w:tblStyle w:val="TableGrid"/>
        <w:tblW w:w="0" w:type="auto"/>
        <w:tblLook w:val="04A0" w:firstRow="1" w:lastRow="0" w:firstColumn="1" w:lastColumn="0" w:noHBand="0" w:noVBand="1"/>
      </w:tblPr>
      <w:tblGrid>
        <w:gridCol w:w="1555"/>
        <w:gridCol w:w="12393"/>
      </w:tblGrid>
      <w:tr w:rsidR="0019319A" w14:paraId="7BA7E473" w14:textId="77777777" w:rsidTr="004031FA">
        <w:tc>
          <w:tcPr>
            <w:tcW w:w="1555" w:type="dxa"/>
          </w:tcPr>
          <w:p w14:paraId="7A6C5BD9" w14:textId="77777777" w:rsidR="0019319A" w:rsidRDefault="0019319A" w:rsidP="008C2A44">
            <w:pPr>
              <w:rPr>
                <w:b/>
                <w:bCs/>
              </w:rPr>
            </w:pPr>
            <w:r>
              <w:rPr>
                <w:b/>
                <w:bCs/>
              </w:rPr>
              <w:t>Writing</w:t>
            </w:r>
          </w:p>
          <w:p w14:paraId="59AAC793" w14:textId="723CF476" w:rsidR="002919E6" w:rsidRPr="002919E6" w:rsidRDefault="0020022C" w:rsidP="008C2A44">
            <w:pPr>
              <w:rPr>
                <w:b/>
                <w:bCs/>
                <w:color w:val="FF0000"/>
              </w:rPr>
            </w:pPr>
            <w:r>
              <w:rPr>
                <w:b/>
                <w:bCs/>
              </w:rPr>
              <w:t>20 minutes</w:t>
            </w:r>
          </w:p>
        </w:tc>
        <w:tc>
          <w:tcPr>
            <w:tcW w:w="12393" w:type="dxa"/>
          </w:tcPr>
          <w:p w14:paraId="28CB6CBB" w14:textId="77777777" w:rsidR="0019319A" w:rsidRDefault="0019319A" w:rsidP="0019319A">
            <w:r w:rsidRPr="0019319A">
              <w:rPr>
                <w:b/>
                <w:bCs/>
              </w:rPr>
              <w:t>Mini-Lesson</w:t>
            </w:r>
            <w:r>
              <w:t xml:space="preserve">: Beginning, Middle, End </w:t>
            </w:r>
          </w:p>
          <w:p w14:paraId="5A6CB81E" w14:textId="77777777" w:rsidR="0019319A" w:rsidRDefault="0019319A" w:rsidP="0019319A">
            <w:r w:rsidRPr="0019319A">
              <w:rPr>
                <w:b/>
                <w:bCs/>
              </w:rPr>
              <w:t>Vocabulary</w:t>
            </w:r>
            <w:r>
              <w:t>: beginning, middle, end, characters, setting, problem, solution</w:t>
            </w:r>
            <w:proofErr w:type="gramStart"/>
            <w:r>
              <w:t>, ,</w:t>
            </w:r>
            <w:proofErr w:type="gramEnd"/>
            <w:r>
              <w:t xml:space="preserve"> ending</w:t>
            </w:r>
          </w:p>
          <w:p w14:paraId="2141782F" w14:textId="7DA75172" w:rsidR="002919E6" w:rsidRDefault="002919E6" w:rsidP="0019319A">
            <w:r>
              <w:rPr>
                <w:b/>
                <w:bCs/>
              </w:rPr>
              <w:t xml:space="preserve">Topic:  </w:t>
            </w:r>
            <w:r w:rsidR="009768D6">
              <w:t>S</w:t>
            </w:r>
            <w:r>
              <w:t>earching for something lost or missing.</w:t>
            </w:r>
          </w:p>
          <w:p w14:paraId="6F2A2257" w14:textId="0BD44848" w:rsidR="0019319A" w:rsidRDefault="0019319A" w:rsidP="0019319A">
            <w:r w:rsidRPr="0019319A">
              <w:rPr>
                <w:b/>
                <w:bCs/>
              </w:rPr>
              <w:t>Comprehension</w:t>
            </w:r>
            <w:r>
              <w:t xml:space="preserve">: recall events/characters, retell story in sequence, </w:t>
            </w:r>
            <w:proofErr w:type="gramStart"/>
            <w:r>
              <w:t>compare and contrast</w:t>
            </w:r>
            <w:proofErr w:type="gramEnd"/>
            <w:r>
              <w:t xml:space="preserve"> stories, make text to text connections, respond through writing, ask and answer questions</w:t>
            </w:r>
            <w:r w:rsidR="009768D6">
              <w:t xml:space="preserve">. </w:t>
            </w:r>
            <w:r>
              <w:t xml:space="preserve"> What do Good Writers do? Revise the chart in the introduction and reflect on the new mini lesson and add the new point on the chart during reflection. </w:t>
            </w:r>
          </w:p>
          <w:p w14:paraId="0F8DCBC0" w14:textId="77777777" w:rsidR="0019319A" w:rsidRDefault="0019319A" w:rsidP="0019319A"/>
          <w:p w14:paraId="2611A999" w14:textId="7F952B26" w:rsidR="0019319A" w:rsidRDefault="0019319A" w:rsidP="0019319A">
            <w:r w:rsidRPr="0019319A">
              <w:rPr>
                <w:b/>
                <w:bCs/>
              </w:rPr>
              <w:t>Introduction</w:t>
            </w:r>
            <w:r>
              <w:t xml:space="preserve"> Retell </w:t>
            </w:r>
            <w:proofErr w:type="spellStart"/>
            <w:r>
              <w:t>Handa’s</w:t>
            </w:r>
            <w:proofErr w:type="spellEnd"/>
            <w:r>
              <w:t xml:space="preserve"> Hen. What was </w:t>
            </w:r>
            <w:proofErr w:type="spellStart"/>
            <w:r>
              <w:t>Handa</w:t>
            </w:r>
            <w:proofErr w:type="spellEnd"/>
            <w:r>
              <w:t xml:space="preserve"> searching for?  Explain to the children that they are going to write a new story</w:t>
            </w:r>
            <w:r w:rsidR="002919E6">
              <w:t xml:space="preserve"> about looking for or searching for something </w:t>
            </w:r>
            <w:proofErr w:type="gramStart"/>
            <w:r w:rsidR="002919E6">
              <w:t>that’s</w:t>
            </w:r>
            <w:proofErr w:type="gramEnd"/>
            <w:r w:rsidR="002919E6">
              <w:t xml:space="preserve"> missing or lost</w:t>
            </w:r>
            <w:r>
              <w:t>. What ingredients do they need? (Beginning, characters, setting, problem, solution, ending). Where will we set our story? (Zoo,</w:t>
            </w:r>
            <w:r w:rsidR="002919E6">
              <w:t xml:space="preserve"> Beach, Forest, Park?</w:t>
            </w:r>
            <w:r>
              <w:t xml:space="preserve">  etc.) Who will be in our story? Wh</w:t>
            </w:r>
            <w:r w:rsidR="002919E6">
              <w:t>at will you be searching for/What have your lost? (</w:t>
            </w:r>
            <w:r w:rsidR="009E4536">
              <w:t>T</w:t>
            </w:r>
            <w:r w:rsidR="002919E6">
              <w:t>he children could choose an animal from the story if they do not come up with their own idea.</w:t>
            </w:r>
            <w:r w:rsidR="009E4536">
              <w:t>)</w:t>
            </w:r>
            <w:r>
              <w:t xml:space="preserve"> How will the story</w:t>
            </w:r>
            <w:r w:rsidR="002919E6">
              <w:t xml:space="preserve"> end?  </w:t>
            </w:r>
            <w:r>
              <w:t xml:space="preserve">Brainstorm all these questions with the children, or have the children brainstorm the questions in groups. </w:t>
            </w:r>
          </w:p>
          <w:p w14:paraId="4F33AFA4" w14:textId="2C88A13D" w:rsidR="0019319A" w:rsidRDefault="0019319A" w:rsidP="0019319A">
            <w:r w:rsidRPr="0019319A">
              <w:rPr>
                <w:b/>
                <w:bCs/>
              </w:rPr>
              <w:t>Writing</w:t>
            </w:r>
            <w:r>
              <w:t xml:space="preserve"> The children can write the story as a class or they can stay in their groups and each group can write a different story, with the children </w:t>
            </w:r>
            <w:r w:rsidR="009E4536">
              <w:t xml:space="preserve">in each group taking turns to contribute to the writing. </w:t>
            </w:r>
            <w:r>
              <w:t xml:space="preserve">If the children are working in groups, conference with each group. </w:t>
            </w:r>
          </w:p>
          <w:p w14:paraId="3BDFDBA0" w14:textId="2681C6EF" w:rsidR="0019319A" w:rsidRDefault="0019319A" w:rsidP="0019319A">
            <w:r w:rsidRPr="0019319A">
              <w:rPr>
                <w:b/>
                <w:bCs/>
              </w:rPr>
              <w:t>Share Session</w:t>
            </w:r>
            <w:r>
              <w:t xml:space="preserve"> If the children have been working in groups, have each group share their story with the rest of the class. Compare and contrast the stories that were written by the children. The stories can also be compared to </w:t>
            </w:r>
            <w:proofErr w:type="spellStart"/>
            <w:r>
              <w:t>Handa’s</w:t>
            </w:r>
            <w:proofErr w:type="spellEnd"/>
            <w:r>
              <w:t xml:space="preserve"> Hen.</w:t>
            </w:r>
          </w:p>
          <w:p w14:paraId="29C6F96A" w14:textId="77777777" w:rsidR="0019319A" w:rsidRDefault="0019319A" w:rsidP="0019319A"/>
          <w:p w14:paraId="1B53DF3D" w14:textId="5D3A89D8" w:rsidR="0019319A" w:rsidRDefault="0019319A" w:rsidP="0019319A">
            <w:r>
              <w:t>Reflection How were the stories the same? How were the stories different?</w:t>
            </w:r>
          </w:p>
        </w:tc>
      </w:tr>
    </w:tbl>
    <w:p w14:paraId="1092D5D3" w14:textId="77777777" w:rsidR="003976D0" w:rsidRDefault="003976D0">
      <w:pPr>
        <w:contextualSpacing/>
        <w:rPr>
          <w:sz w:val="28"/>
          <w:szCs w:val="28"/>
        </w:rPr>
      </w:pPr>
    </w:p>
    <w:sectPr w:rsidR="003976D0" w:rsidSect="00EE717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10EAF" w14:textId="77777777" w:rsidR="00674417" w:rsidRDefault="00674417" w:rsidP="00045F81">
      <w:pPr>
        <w:spacing w:after="0" w:line="240" w:lineRule="auto"/>
      </w:pPr>
      <w:r>
        <w:separator/>
      </w:r>
    </w:p>
  </w:endnote>
  <w:endnote w:type="continuationSeparator" w:id="0">
    <w:p w14:paraId="0CAEED6D" w14:textId="77777777" w:rsidR="00674417" w:rsidRDefault="00674417" w:rsidP="0004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8ECB9" w14:textId="77777777" w:rsidR="00674417" w:rsidRDefault="00674417" w:rsidP="00045F81">
      <w:pPr>
        <w:spacing w:after="0" w:line="240" w:lineRule="auto"/>
      </w:pPr>
      <w:r>
        <w:separator/>
      </w:r>
    </w:p>
  </w:footnote>
  <w:footnote w:type="continuationSeparator" w:id="0">
    <w:p w14:paraId="6B24E33F" w14:textId="77777777" w:rsidR="00674417" w:rsidRDefault="00674417" w:rsidP="0004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8382" w14:textId="0EF78A81" w:rsidR="00045F81" w:rsidRPr="00045F81" w:rsidRDefault="00045F81">
    <w:pPr>
      <w:pStyle w:val="Header"/>
      <w:rPr>
        <w:b/>
        <w:bCs/>
        <w:sz w:val="24"/>
        <w:szCs w:val="24"/>
      </w:rPr>
    </w:pPr>
    <w:r w:rsidRPr="00045F81">
      <w:rPr>
        <w:b/>
        <w:bCs/>
        <w:sz w:val="24"/>
        <w:szCs w:val="24"/>
      </w:rPr>
      <w:t>“Oi Frog” is the suggested alternative to “Rosie’s Walk”, Term 4, Weeks 7-9</w:t>
    </w:r>
  </w:p>
  <w:p w14:paraId="12E8D29D" w14:textId="77777777" w:rsidR="00045F81" w:rsidRDefault="00045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22566"/>
    <w:multiLevelType w:val="hybridMultilevel"/>
    <w:tmpl w:val="E6F85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C4F2D9F"/>
    <w:multiLevelType w:val="hybridMultilevel"/>
    <w:tmpl w:val="D772C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017D48"/>
    <w:rsid w:val="00026C7D"/>
    <w:rsid w:val="00045F81"/>
    <w:rsid w:val="00070A43"/>
    <w:rsid w:val="000B0DDF"/>
    <w:rsid w:val="000D3EBD"/>
    <w:rsid w:val="00100081"/>
    <w:rsid w:val="001619C0"/>
    <w:rsid w:val="00176464"/>
    <w:rsid w:val="0019319A"/>
    <w:rsid w:val="00194E42"/>
    <w:rsid w:val="0020022C"/>
    <w:rsid w:val="00252DF5"/>
    <w:rsid w:val="002559E3"/>
    <w:rsid w:val="002919E6"/>
    <w:rsid w:val="00295FBA"/>
    <w:rsid w:val="002C15A0"/>
    <w:rsid w:val="002C409D"/>
    <w:rsid w:val="002C4EA1"/>
    <w:rsid w:val="002F1102"/>
    <w:rsid w:val="003439D9"/>
    <w:rsid w:val="003976D0"/>
    <w:rsid w:val="003B799F"/>
    <w:rsid w:val="003C3F6A"/>
    <w:rsid w:val="004031FA"/>
    <w:rsid w:val="004218A3"/>
    <w:rsid w:val="00515985"/>
    <w:rsid w:val="005957CF"/>
    <w:rsid w:val="005C55F7"/>
    <w:rsid w:val="005E56CA"/>
    <w:rsid w:val="005E7E0A"/>
    <w:rsid w:val="00617E25"/>
    <w:rsid w:val="00647012"/>
    <w:rsid w:val="00674417"/>
    <w:rsid w:val="006B5517"/>
    <w:rsid w:val="006C2E1C"/>
    <w:rsid w:val="0071627A"/>
    <w:rsid w:val="007456FB"/>
    <w:rsid w:val="00753E83"/>
    <w:rsid w:val="0076690E"/>
    <w:rsid w:val="007A3F8D"/>
    <w:rsid w:val="00842FEE"/>
    <w:rsid w:val="00880300"/>
    <w:rsid w:val="009361A1"/>
    <w:rsid w:val="009768D6"/>
    <w:rsid w:val="00986E9F"/>
    <w:rsid w:val="009E4536"/>
    <w:rsid w:val="00A06F23"/>
    <w:rsid w:val="00A51F86"/>
    <w:rsid w:val="00AB0F20"/>
    <w:rsid w:val="00AE00D7"/>
    <w:rsid w:val="00AF3A2D"/>
    <w:rsid w:val="00B00398"/>
    <w:rsid w:val="00B458C4"/>
    <w:rsid w:val="00B834A8"/>
    <w:rsid w:val="00BB0363"/>
    <w:rsid w:val="00BE497B"/>
    <w:rsid w:val="00BE6194"/>
    <w:rsid w:val="00BF3AF7"/>
    <w:rsid w:val="00C15425"/>
    <w:rsid w:val="00C37F21"/>
    <w:rsid w:val="00C42E85"/>
    <w:rsid w:val="00C760A1"/>
    <w:rsid w:val="00CC189E"/>
    <w:rsid w:val="00CF3716"/>
    <w:rsid w:val="00D3038B"/>
    <w:rsid w:val="00D330D7"/>
    <w:rsid w:val="00D75DF6"/>
    <w:rsid w:val="00D97EF7"/>
    <w:rsid w:val="00DC76A1"/>
    <w:rsid w:val="00DE7FA0"/>
    <w:rsid w:val="00E02255"/>
    <w:rsid w:val="00E84172"/>
    <w:rsid w:val="00EB6D84"/>
    <w:rsid w:val="00EE3494"/>
    <w:rsid w:val="00EE7172"/>
    <w:rsid w:val="00EF6F0B"/>
    <w:rsid w:val="00F4627F"/>
    <w:rsid w:val="00F73045"/>
    <w:rsid w:val="00FF55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0CDD"/>
  <w15:chartTrackingRefBased/>
  <w15:docId w15:val="{3395E187-8FF1-4EA8-AB66-E37A67DC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6CA"/>
    <w:pPr>
      <w:ind w:left="720"/>
      <w:contextualSpacing/>
    </w:pPr>
  </w:style>
  <w:style w:type="paragraph" w:styleId="Header">
    <w:name w:val="header"/>
    <w:basedOn w:val="Normal"/>
    <w:link w:val="HeaderChar"/>
    <w:uiPriority w:val="99"/>
    <w:unhideWhenUsed/>
    <w:rsid w:val="00045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F81"/>
  </w:style>
  <w:style w:type="paragraph" w:styleId="Footer">
    <w:name w:val="footer"/>
    <w:basedOn w:val="Normal"/>
    <w:link w:val="FooterChar"/>
    <w:uiPriority w:val="99"/>
    <w:unhideWhenUsed/>
    <w:rsid w:val="00045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Gabriel's</dc:creator>
  <cp:keywords/>
  <dc:description/>
  <cp:lastModifiedBy>St. Gabriel's</cp:lastModifiedBy>
  <cp:revision>2</cp:revision>
  <dcterms:created xsi:type="dcterms:W3CDTF">2020-12-22T14:42:00Z</dcterms:created>
  <dcterms:modified xsi:type="dcterms:W3CDTF">2020-12-22T14:42:00Z</dcterms:modified>
</cp:coreProperties>
</file>