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DD" w:rsidRDefault="00AE0BDD" w:rsidP="00E8598A">
      <w:pPr>
        <w:autoSpaceDE w:val="0"/>
        <w:autoSpaceDN w:val="0"/>
        <w:adjustRightInd w:val="0"/>
        <w:jc w:val="center"/>
        <w:rPr>
          <w:b/>
          <w:bCs/>
          <w:sz w:val="32"/>
        </w:rPr>
      </w:pPr>
    </w:p>
    <w:p w:rsidR="00AE0BDD" w:rsidRDefault="00AE0BDD" w:rsidP="00E8598A">
      <w:pPr>
        <w:autoSpaceDE w:val="0"/>
        <w:autoSpaceDN w:val="0"/>
        <w:adjustRightInd w:val="0"/>
        <w:jc w:val="center"/>
        <w:rPr>
          <w:b/>
          <w:bCs/>
          <w:sz w:val="32"/>
        </w:rPr>
      </w:pPr>
      <w:r>
        <w:rPr>
          <w:noProof/>
          <w:lang w:val="en-IE" w:eastAsia="en-IE"/>
        </w:rPr>
        <w:drawing>
          <wp:inline distT="0" distB="0" distL="0" distR="0">
            <wp:extent cx="3190875" cy="1428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BDD" w:rsidRPr="00394661" w:rsidRDefault="00AE0BDD" w:rsidP="00E8598A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DD6E77" w:rsidRPr="007B2821" w:rsidRDefault="00E8598A" w:rsidP="00E8598A">
      <w:pPr>
        <w:autoSpaceDE w:val="0"/>
        <w:autoSpaceDN w:val="0"/>
        <w:adjustRightInd w:val="0"/>
        <w:jc w:val="center"/>
        <w:rPr>
          <w:b/>
          <w:bCs/>
          <w:sz w:val="32"/>
        </w:rPr>
      </w:pPr>
      <w:r w:rsidRPr="007B2821">
        <w:rPr>
          <w:b/>
          <w:bCs/>
          <w:sz w:val="32"/>
        </w:rPr>
        <w:t xml:space="preserve">Parent </w:t>
      </w:r>
      <w:proofErr w:type="spellStart"/>
      <w:r w:rsidRPr="007B2821">
        <w:rPr>
          <w:b/>
          <w:bCs/>
          <w:sz w:val="32"/>
        </w:rPr>
        <w:t>Carer</w:t>
      </w:r>
      <w:proofErr w:type="spellEnd"/>
      <w:r w:rsidR="00DD6E77" w:rsidRPr="007B2821">
        <w:rPr>
          <w:b/>
          <w:bCs/>
          <w:sz w:val="32"/>
        </w:rPr>
        <w:t xml:space="preserve"> Facilitator</w:t>
      </w:r>
      <w:r w:rsidR="00EF5D02" w:rsidRPr="007B2821">
        <w:rPr>
          <w:b/>
          <w:bCs/>
          <w:sz w:val="32"/>
        </w:rPr>
        <w:t xml:space="preserve"> Role </w:t>
      </w:r>
      <w:r w:rsidR="003D04BA">
        <w:rPr>
          <w:b/>
          <w:bCs/>
          <w:sz w:val="32"/>
        </w:rPr>
        <w:t>(Part-time)</w:t>
      </w:r>
      <w:r w:rsidR="00394661">
        <w:rPr>
          <w:b/>
          <w:bCs/>
          <w:sz w:val="32"/>
        </w:rPr>
        <w:t xml:space="preserve"> </w:t>
      </w:r>
    </w:p>
    <w:p w:rsidR="00DD6E77" w:rsidRPr="00066F22" w:rsidRDefault="00DD6E77" w:rsidP="00E8598A">
      <w:pPr>
        <w:autoSpaceDE w:val="0"/>
        <w:autoSpaceDN w:val="0"/>
        <w:adjustRightInd w:val="0"/>
        <w:jc w:val="center"/>
        <w:rPr>
          <w:b/>
          <w:bCs/>
        </w:rPr>
      </w:pPr>
      <w:r w:rsidRPr="00066F22">
        <w:rPr>
          <w:b/>
          <w:bCs/>
        </w:rPr>
        <w:t>Location: E</w:t>
      </w:r>
      <w:r w:rsidR="002937CA">
        <w:rPr>
          <w:b/>
          <w:bCs/>
        </w:rPr>
        <w:t>LC</w:t>
      </w:r>
      <w:r w:rsidR="0042425E">
        <w:rPr>
          <w:b/>
          <w:bCs/>
        </w:rPr>
        <w:t xml:space="preserve"> s</w:t>
      </w:r>
      <w:r w:rsidRPr="00066F22">
        <w:rPr>
          <w:b/>
          <w:bCs/>
        </w:rPr>
        <w:t>ervice</w:t>
      </w:r>
      <w:r w:rsidR="007B2821">
        <w:rPr>
          <w:b/>
          <w:bCs/>
        </w:rPr>
        <w:t xml:space="preserve">, </w:t>
      </w:r>
      <w:proofErr w:type="spellStart"/>
      <w:r w:rsidR="007B2821">
        <w:rPr>
          <w:b/>
          <w:bCs/>
        </w:rPr>
        <w:t>Tallaght</w:t>
      </w:r>
      <w:proofErr w:type="spellEnd"/>
      <w:r w:rsidR="007B2821">
        <w:rPr>
          <w:b/>
          <w:bCs/>
        </w:rPr>
        <w:t xml:space="preserve">, Dublin 24.  </w:t>
      </w:r>
    </w:p>
    <w:p w:rsidR="00DD6E77" w:rsidRPr="00066F22" w:rsidRDefault="00DD6E77" w:rsidP="00DD6E77">
      <w:pPr>
        <w:autoSpaceDE w:val="0"/>
        <w:autoSpaceDN w:val="0"/>
        <w:adjustRightInd w:val="0"/>
        <w:rPr>
          <w:b/>
          <w:bCs/>
        </w:rPr>
      </w:pPr>
    </w:p>
    <w:p w:rsidR="00DD6E77" w:rsidRPr="00231C08" w:rsidRDefault="00EF5D02" w:rsidP="00DD6E77">
      <w:pPr>
        <w:autoSpaceDE w:val="0"/>
        <w:autoSpaceDN w:val="0"/>
        <w:adjustRightInd w:val="0"/>
        <w:rPr>
          <w:b/>
          <w:bCs/>
          <w:sz w:val="28"/>
        </w:rPr>
      </w:pPr>
      <w:r w:rsidRPr="00231C08">
        <w:rPr>
          <w:b/>
          <w:bCs/>
          <w:sz w:val="28"/>
        </w:rPr>
        <w:t xml:space="preserve">Purpose of the role </w:t>
      </w:r>
    </w:p>
    <w:p w:rsidR="00DD6E77" w:rsidRPr="00066F22" w:rsidRDefault="00DD6E77" w:rsidP="00DD6E77">
      <w:pPr>
        <w:autoSpaceDE w:val="0"/>
        <w:autoSpaceDN w:val="0"/>
        <w:adjustRightInd w:val="0"/>
        <w:rPr>
          <w:b/>
          <w:bCs/>
        </w:rPr>
      </w:pPr>
    </w:p>
    <w:p w:rsidR="00DD6E77" w:rsidRPr="00066F22" w:rsidRDefault="0042425E" w:rsidP="00DD6E77">
      <w:pPr>
        <w:autoSpaceDE w:val="0"/>
        <w:autoSpaceDN w:val="0"/>
        <w:adjustRightInd w:val="0"/>
      </w:pPr>
      <w:r>
        <w:t xml:space="preserve">The purpose of the Parent </w:t>
      </w:r>
      <w:proofErr w:type="spellStart"/>
      <w:r>
        <w:t>Care</w:t>
      </w:r>
      <w:r w:rsidR="00E8598A">
        <w:t>r</w:t>
      </w:r>
      <w:proofErr w:type="spellEnd"/>
      <w:r>
        <w:t xml:space="preserve"> Facilitator (PCF) role is to support parents in E</w:t>
      </w:r>
      <w:r w:rsidR="009912A2">
        <w:t xml:space="preserve">arly </w:t>
      </w:r>
      <w:r>
        <w:t>L</w:t>
      </w:r>
      <w:r w:rsidR="009912A2">
        <w:t xml:space="preserve">earning and </w:t>
      </w:r>
      <w:r>
        <w:t>C</w:t>
      </w:r>
      <w:r w:rsidR="009912A2">
        <w:t xml:space="preserve">are </w:t>
      </w:r>
      <w:r w:rsidR="007B2821">
        <w:t xml:space="preserve">(ELC) </w:t>
      </w:r>
      <w:r>
        <w:t>s</w:t>
      </w:r>
      <w:r w:rsidR="009912A2">
        <w:t xml:space="preserve">ervices </w:t>
      </w:r>
      <w:r>
        <w:t xml:space="preserve">and their homes, leading to improved outcomes for children and families.  </w:t>
      </w:r>
    </w:p>
    <w:p w:rsidR="00DD6E77" w:rsidRDefault="00DD6E77" w:rsidP="00DD6E77">
      <w:pPr>
        <w:autoSpaceDE w:val="0"/>
        <w:autoSpaceDN w:val="0"/>
        <w:adjustRightInd w:val="0"/>
        <w:rPr>
          <w:b/>
          <w:bCs/>
        </w:rPr>
      </w:pPr>
    </w:p>
    <w:p w:rsidR="003C1A85" w:rsidRDefault="003C1A85" w:rsidP="00DD6E7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Employer: Childhood Development Initiative</w:t>
      </w:r>
      <w:r w:rsidR="007B2821">
        <w:rPr>
          <w:b/>
          <w:bCs/>
        </w:rPr>
        <w:t xml:space="preserve">, </w:t>
      </w:r>
      <w:proofErr w:type="spellStart"/>
      <w:r w:rsidR="007B2821">
        <w:rPr>
          <w:b/>
          <w:bCs/>
        </w:rPr>
        <w:t>Tallaght</w:t>
      </w:r>
      <w:proofErr w:type="spellEnd"/>
      <w:r w:rsidR="007B2821">
        <w:rPr>
          <w:b/>
          <w:bCs/>
        </w:rPr>
        <w:t xml:space="preserve">, Dublin 24. </w:t>
      </w:r>
      <w:r>
        <w:rPr>
          <w:b/>
          <w:bCs/>
        </w:rPr>
        <w:t xml:space="preserve"> </w:t>
      </w:r>
    </w:p>
    <w:p w:rsidR="003C1A85" w:rsidRDefault="003C1A85" w:rsidP="00DD6E77">
      <w:pPr>
        <w:autoSpaceDE w:val="0"/>
        <w:autoSpaceDN w:val="0"/>
        <w:adjustRightInd w:val="0"/>
        <w:rPr>
          <w:b/>
          <w:bCs/>
        </w:rPr>
      </w:pPr>
    </w:p>
    <w:p w:rsidR="003C1A85" w:rsidRDefault="003C1A85" w:rsidP="00DD6E77">
      <w:pPr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bCs/>
        </w:rPr>
        <w:t>Based :</w:t>
      </w:r>
      <w:proofErr w:type="gramEnd"/>
      <w:r>
        <w:rPr>
          <w:b/>
          <w:bCs/>
        </w:rPr>
        <w:t xml:space="preserve"> </w:t>
      </w:r>
      <w:r w:rsidR="007B2821">
        <w:rPr>
          <w:b/>
          <w:bCs/>
        </w:rPr>
        <w:t xml:space="preserve">Early Learning and Care service, </w:t>
      </w:r>
      <w:proofErr w:type="spellStart"/>
      <w:r w:rsidR="007B2821">
        <w:rPr>
          <w:b/>
          <w:bCs/>
        </w:rPr>
        <w:t>Tallaght</w:t>
      </w:r>
      <w:proofErr w:type="spellEnd"/>
      <w:r w:rsidR="007B2821">
        <w:rPr>
          <w:b/>
          <w:bCs/>
        </w:rPr>
        <w:t xml:space="preserve"> (exact location to be agreed)</w:t>
      </w:r>
    </w:p>
    <w:p w:rsidR="003C1A85" w:rsidRDefault="003C1A85" w:rsidP="00DD6E77">
      <w:pPr>
        <w:autoSpaceDE w:val="0"/>
        <w:autoSpaceDN w:val="0"/>
        <w:adjustRightInd w:val="0"/>
        <w:rPr>
          <w:b/>
          <w:bCs/>
        </w:rPr>
      </w:pPr>
    </w:p>
    <w:p w:rsidR="003C1A85" w:rsidRPr="00066F22" w:rsidRDefault="003C1A85" w:rsidP="00DD6E77">
      <w:pPr>
        <w:autoSpaceDE w:val="0"/>
        <w:autoSpaceDN w:val="0"/>
        <w:adjustRightInd w:val="0"/>
        <w:rPr>
          <w:b/>
          <w:bCs/>
        </w:rPr>
      </w:pPr>
    </w:p>
    <w:p w:rsidR="00DD6E77" w:rsidRPr="00231C08" w:rsidRDefault="00DD6E77" w:rsidP="00DD6E77">
      <w:pPr>
        <w:autoSpaceDE w:val="0"/>
        <w:autoSpaceDN w:val="0"/>
        <w:adjustRightInd w:val="0"/>
        <w:rPr>
          <w:b/>
          <w:bCs/>
          <w:sz w:val="28"/>
          <w:u w:val="single"/>
        </w:rPr>
      </w:pPr>
      <w:r w:rsidRPr="00231C08">
        <w:rPr>
          <w:b/>
          <w:bCs/>
          <w:sz w:val="28"/>
        </w:rPr>
        <w:t>Responsibilities</w:t>
      </w:r>
    </w:p>
    <w:p w:rsidR="00DD6E77" w:rsidRPr="00066F22" w:rsidRDefault="00DD6E77" w:rsidP="00930C99">
      <w:pPr>
        <w:autoSpaceDE w:val="0"/>
        <w:autoSpaceDN w:val="0"/>
        <w:adjustRightInd w:val="0"/>
      </w:pPr>
    </w:p>
    <w:p w:rsidR="0042425E" w:rsidRDefault="0042425E" w:rsidP="00930C99">
      <w:pPr>
        <w:numPr>
          <w:ilvl w:val="0"/>
          <w:numId w:val="1"/>
        </w:numPr>
        <w:tabs>
          <w:tab w:val="clear" w:pos="6960"/>
          <w:tab w:val="num" w:pos="600"/>
        </w:tabs>
        <w:autoSpaceDE w:val="0"/>
        <w:autoSpaceDN w:val="0"/>
        <w:adjustRightInd w:val="0"/>
        <w:ind w:left="601" w:hanging="601"/>
        <w:jc w:val="both"/>
      </w:pPr>
      <w:r>
        <w:t xml:space="preserve">Providing one to one, </w:t>
      </w:r>
      <w:proofErr w:type="spellStart"/>
      <w:r>
        <w:t>non</w:t>
      </w:r>
      <w:r w:rsidR="00515050">
        <w:t>-</w:t>
      </w:r>
      <w:r>
        <w:t>judgemental</w:t>
      </w:r>
      <w:proofErr w:type="spellEnd"/>
      <w:r>
        <w:t>, confidential support to parents</w:t>
      </w:r>
      <w:r w:rsidR="007B2821">
        <w:t>;</w:t>
      </w:r>
    </w:p>
    <w:p w:rsidR="00515050" w:rsidRDefault="00515050" w:rsidP="00930C99">
      <w:pPr>
        <w:numPr>
          <w:ilvl w:val="0"/>
          <w:numId w:val="1"/>
        </w:numPr>
        <w:tabs>
          <w:tab w:val="clear" w:pos="6960"/>
          <w:tab w:val="num" w:pos="600"/>
        </w:tabs>
        <w:autoSpaceDE w:val="0"/>
        <w:autoSpaceDN w:val="0"/>
        <w:adjustRightInd w:val="0"/>
        <w:ind w:left="601" w:hanging="601"/>
        <w:jc w:val="both"/>
      </w:pPr>
      <w:r>
        <w:t>Actively engag</w:t>
      </w:r>
      <w:r w:rsidR="00AD49C3">
        <w:t xml:space="preserve">ing </w:t>
      </w:r>
      <w:r>
        <w:t>with parents to build on their parental capacity</w:t>
      </w:r>
      <w:r w:rsidR="007B2821">
        <w:t>;</w:t>
      </w:r>
    </w:p>
    <w:p w:rsidR="00515050" w:rsidRDefault="00E8598A" w:rsidP="00930C99">
      <w:pPr>
        <w:numPr>
          <w:ilvl w:val="0"/>
          <w:numId w:val="1"/>
        </w:numPr>
        <w:tabs>
          <w:tab w:val="clear" w:pos="6960"/>
          <w:tab w:val="num" w:pos="600"/>
        </w:tabs>
        <w:autoSpaceDE w:val="0"/>
        <w:autoSpaceDN w:val="0"/>
        <w:adjustRightInd w:val="0"/>
        <w:ind w:left="601" w:hanging="601"/>
        <w:jc w:val="both"/>
      </w:pPr>
      <w:r>
        <w:t xml:space="preserve">Working collaboratively with parents to identify their specific needs and </w:t>
      </w:r>
      <w:r w:rsidR="00515050">
        <w:t>make referrals as appropriate</w:t>
      </w:r>
      <w:r w:rsidR="007B2821">
        <w:t>;</w:t>
      </w:r>
      <w:r w:rsidR="00515050">
        <w:t xml:space="preserve"> </w:t>
      </w:r>
    </w:p>
    <w:p w:rsidR="007B2821" w:rsidRDefault="00515050" w:rsidP="00A1347D">
      <w:pPr>
        <w:numPr>
          <w:ilvl w:val="0"/>
          <w:numId w:val="1"/>
        </w:numPr>
        <w:tabs>
          <w:tab w:val="clear" w:pos="6960"/>
          <w:tab w:val="num" w:pos="600"/>
        </w:tabs>
        <w:autoSpaceDE w:val="0"/>
        <w:autoSpaceDN w:val="0"/>
        <w:adjustRightInd w:val="0"/>
        <w:spacing w:before="120"/>
        <w:ind w:left="601" w:hanging="601"/>
        <w:jc w:val="both"/>
      </w:pPr>
      <w:proofErr w:type="spellStart"/>
      <w:r w:rsidRPr="00066F22">
        <w:t>Organising</w:t>
      </w:r>
      <w:proofErr w:type="spellEnd"/>
      <w:r w:rsidRPr="00066F22">
        <w:t xml:space="preserve"> and supporting parents’</w:t>
      </w:r>
      <w:r>
        <w:t xml:space="preserve"> </w:t>
      </w:r>
      <w:r w:rsidRPr="00066F22">
        <w:t>participation in a</w:t>
      </w:r>
      <w:r>
        <w:t>pprop</w:t>
      </w:r>
      <w:r w:rsidR="007B2821">
        <w:t xml:space="preserve">riate parent support </w:t>
      </w:r>
      <w:proofErr w:type="spellStart"/>
      <w:r w:rsidR="007B2821">
        <w:t>programmes</w:t>
      </w:r>
      <w:proofErr w:type="spellEnd"/>
      <w:r w:rsidR="007B2821">
        <w:t>;</w:t>
      </w:r>
      <w:r>
        <w:t xml:space="preserve"> </w:t>
      </w:r>
    </w:p>
    <w:p w:rsidR="00C75EDE" w:rsidRDefault="00C75EDE" w:rsidP="00A1347D">
      <w:pPr>
        <w:numPr>
          <w:ilvl w:val="0"/>
          <w:numId w:val="1"/>
        </w:numPr>
        <w:tabs>
          <w:tab w:val="clear" w:pos="6960"/>
          <w:tab w:val="num" w:pos="600"/>
        </w:tabs>
        <w:autoSpaceDE w:val="0"/>
        <w:autoSpaceDN w:val="0"/>
        <w:adjustRightInd w:val="0"/>
        <w:spacing w:before="120"/>
        <w:ind w:left="601" w:hanging="601"/>
        <w:jc w:val="both"/>
      </w:pPr>
      <w:r>
        <w:t>Implementing a range of parental engagement initiatives including workshops, coffee mornings, parent and tod</w:t>
      </w:r>
      <w:r w:rsidR="007B2821">
        <w:t>dler groups and family events;</w:t>
      </w:r>
    </w:p>
    <w:p w:rsidR="00DD6E77" w:rsidRPr="00066F22" w:rsidRDefault="00DD6E77" w:rsidP="00A1347D">
      <w:pPr>
        <w:numPr>
          <w:ilvl w:val="0"/>
          <w:numId w:val="1"/>
        </w:numPr>
        <w:tabs>
          <w:tab w:val="clear" w:pos="6960"/>
          <w:tab w:val="num" w:pos="600"/>
        </w:tabs>
        <w:autoSpaceDE w:val="0"/>
        <w:autoSpaceDN w:val="0"/>
        <w:adjustRightInd w:val="0"/>
        <w:ind w:left="601" w:hanging="601"/>
        <w:jc w:val="both"/>
      </w:pPr>
      <w:r>
        <w:t>Co</w:t>
      </w:r>
      <w:r w:rsidR="00C612FD">
        <w:t xml:space="preserve">nducting home visits to support parents and proactively </w:t>
      </w:r>
      <w:r w:rsidR="0042425E">
        <w:t>improv</w:t>
      </w:r>
      <w:r w:rsidR="00C612FD">
        <w:t xml:space="preserve">e </w:t>
      </w:r>
      <w:r w:rsidR="0042425E">
        <w:t>the home learning environment</w:t>
      </w:r>
      <w:r w:rsidR="007B2821">
        <w:t>;</w:t>
      </w:r>
    </w:p>
    <w:p w:rsidR="00DD6E77" w:rsidRDefault="00DD6E77" w:rsidP="00A1347D">
      <w:pPr>
        <w:numPr>
          <w:ilvl w:val="0"/>
          <w:numId w:val="1"/>
        </w:numPr>
        <w:tabs>
          <w:tab w:val="clear" w:pos="6960"/>
          <w:tab w:val="num" w:pos="600"/>
        </w:tabs>
        <w:autoSpaceDE w:val="0"/>
        <w:autoSpaceDN w:val="0"/>
        <w:adjustRightInd w:val="0"/>
        <w:spacing w:before="120"/>
        <w:ind w:left="601" w:hanging="601"/>
        <w:jc w:val="both"/>
      </w:pPr>
      <w:r>
        <w:t>L</w:t>
      </w:r>
      <w:r w:rsidR="006E0C3C">
        <w:t>inking parents</w:t>
      </w:r>
      <w:r w:rsidRPr="00066F22">
        <w:t xml:space="preserve"> and children to other services in the community, and making referrals, as required</w:t>
      </w:r>
      <w:r w:rsidR="007B2821">
        <w:t>;</w:t>
      </w:r>
    </w:p>
    <w:p w:rsidR="00C75EDE" w:rsidRPr="00066F22" w:rsidRDefault="00C75EDE" w:rsidP="00A1347D">
      <w:pPr>
        <w:numPr>
          <w:ilvl w:val="0"/>
          <w:numId w:val="1"/>
        </w:numPr>
        <w:tabs>
          <w:tab w:val="clear" w:pos="6960"/>
          <w:tab w:val="num" w:pos="600"/>
        </w:tabs>
        <w:autoSpaceDE w:val="0"/>
        <w:autoSpaceDN w:val="0"/>
        <w:adjustRightInd w:val="0"/>
        <w:spacing w:before="120"/>
        <w:ind w:left="601" w:hanging="601"/>
        <w:jc w:val="both"/>
      </w:pPr>
      <w:r>
        <w:t>Collaborating with other staff in the Early Learning and Care service to affect the best outcomes for parents and children</w:t>
      </w:r>
      <w:r w:rsidR="007B2821">
        <w:t>;</w:t>
      </w:r>
      <w:r>
        <w:t xml:space="preserve"> </w:t>
      </w:r>
    </w:p>
    <w:p w:rsidR="00C612FD" w:rsidRDefault="00AD49C3" w:rsidP="00A1347D">
      <w:pPr>
        <w:numPr>
          <w:ilvl w:val="0"/>
          <w:numId w:val="1"/>
        </w:numPr>
        <w:tabs>
          <w:tab w:val="clear" w:pos="6960"/>
          <w:tab w:val="num" w:pos="600"/>
        </w:tabs>
        <w:autoSpaceDE w:val="0"/>
        <w:autoSpaceDN w:val="0"/>
        <w:adjustRightInd w:val="0"/>
        <w:spacing w:before="120"/>
        <w:ind w:left="601" w:hanging="601"/>
        <w:jc w:val="both"/>
      </w:pPr>
      <w:r>
        <w:t>Participate in team meetings, ongoing training and supervision and proactively identify training relevant to the role</w:t>
      </w:r>
      <w:r w:rsidR="007B2821">
        <w:t>;</w:t>
      </w:r>
    </w:p>
    <w:p w:rsidR="007B2821" w:rsidRDefault="007B2821" w:rsidP="00A1347D">
      <w:pPr>
        <w:numPr>
          <w:ilvl w:val="0"/>
          <w:numId w:val="1"/>
        </w:numPr>
        <w:tabs>
          <w:tab w:val="clear" w:pos="6960"/>
          <w:tab w:val="num" w:pos="600"/>
        </w:tabs>
        <w:autoSpaceDE w:val="0"/>
        <w:autoSpaceDN w:val="0"/>
        <w:adjustRightInd w:val="0"/>
        <w:spacing w:before="120"/>
        <w:ind w:left="601" w:hanging="601"/>
        <w:jc w:val="both"/>
      </w:pPr>
      <w:r>
        <w:t xml:space="preserve">Supporting the monitoring and evaluation of the PCF role and it’s associated activities; </w:t>
      </w:r>
    </w:p>
    <w:p w:rsidR="00DD6E77" w:rsidRPr="00066F22" w:rsidRDefault="00DD6E77" w:rsidP="00A1347D">
      <w:pPr>
        <w:numPr>
          <w:ilvl w:val="0"/>
          <w:numId w:val="1"/>
        </w:numPr>
        <w:tabs>
          <w:tab w:val="clear" w:pos="6960"/>
          <w:tab w:val="num" w:pos="600"/>
        </w:tabs>
        <w:autoSpaceDE w:val="0"/>
        <w:autoSpaceDN w:val="0"/>
        <w:adjustRightInd w:val="0"/>
        <w:spacing w:before="120"/>
        <w:ind w:left="601" w:hanging="601"/>
        <w:jc w:val="both"/>
      </w:pPr>
      <w:r w:rsidRPr="00066F22">
        <w:t>Any other duties that may</w:t>
      </w:r>
      <w:r>
        <w:t xml:space="preserve"> be requested from time to time in agreement with CDI.</w:t>
      </w:r>
    </w:p>
    <w:p w:rsidR="00DD6E77" w:rsidRPr="00066F22" w:rsidRDefault="00DD6E77" w:rsidP="00A1347D">
      <w:pPr>
        <w:tabs>
          <w:tab w:val="num" w:pos="480"/>
        </w:tabs>
        <w:autoSpaceDE w:val="0"/>
        <w:autoSpaceDN w:val="0"/>
        <w:adjustRightInd w:val="0"/>
        <w:ind w:left="480" w:hanging="480"/>
      </w:pPr>
    </w:p>
    <w:p w:rsidR="00DD6E77" w:rsidRPr="00066F22" w:rsidRDefault="00DD6E77" w:rsidP="00DD6E77">
      <w:pPr>
        <w:autoSpaceDE w:val="0"/>
        <w:autoSpaceDN w:val="0"/>
        <w:adjustRightInd w:val="0"/>
        <w:rPr>
          <w:b/>
          <w:bCs/>
        </w:rPr>
      </w:pPr>
    </w:p>
    <w:p w:rsidR="00DD6E77" w:rsidRPr="00231C08" w:rsidRDefault="00DD6E77" w:rsidP="00DD6E77">
      <w:pPr>
        <w:autoSpaceDE w:val="0"/>
        <w:autoSpaceDN w:val="0"/>
        <w:adjustRightInd w:val="0"/>
        <w:rPr>
          <w:b/>
          <w:bCs/>
          <w:sz w:val="28"/>
        </w:rPr>
      </w:pPr>
      <w:r w:rsidRPr="00231C08">
        <w:rPr>
          <w:b/>
          <w:bCs/>
          <w:sz w:val="28"/>
        </w:rPr>
        <w:t>Person Specification</w:t>
      </w:r>
      <w:r w:rsidR="00AE0BDD" w:rsidRPr="00231C08">
        <w:rPr>
          <w:b/>
          <w:bCs/>
          <w:sz w:val="28"/>
        </w:rPr>
        <w:t xml:space="preserve"> and Attributes </w:t>
      </w:r>
    </w:p>
    <w:p w:rsidR="00DD6E77" w:rsidRPr="00066F22" w:rsidRDefault="00DD6E77" w:rsidP="00DD6E77">
      <w:pPr>
        <w:autoSpaceDE w:val="0"/>
        <w:autoSpaceDN w:val="0"/>
        <w:adjustRightInd w:val="0"/>
        <w:rPr>
          <w:b/>
          <w:bCs/>
        </w:rPr>
      </w:pPr>
    </w:p>
    <w:p w:rsidR="00DD6E77" w:rsidRPr="00066F22" w:rsidRDefault="00DD6E77" w:rsidP="00DD6E77">
      <w:pPr>
        <w:autoSpaceDE w:val="0"/>
        <w:autoSpaceDN w:val="0"/>
        <w:adjustRightInd w:val="0"/>
        <w:rPr>
          <w:b/>
          <w:bCs/>
        </w:rPr>
      </w:pPr>
      <w:r w:rsidRPr="00066F22">
        <w:rPr>
          <w:b/>
          <w:bCs/>
        </w:rPr>
        <w:t>Qualifications</w:t>
      </w:r>
    </w:p>
    <w:p w:rsidR="00DD6E77" w:rsidRPr="00066F22" w:rsidRDefault="00DD6E77" w:rsidP="00DD6E77">
      <w:pPr>
        <w:autoSpaceDE w:val="0"/>
        <w:autoSpaceDN w:val="0"/>
        <w:adjustRightInd w:val="0"/>
      </w:pPr>
    </w:p>
    <w:p w:rsidR="00DD6E77" w:rsidRPr="00066F22" w:rsidRDefault="007B2821" w:rsidP="00DD6E77">
      <w:pPr>
        <w:autoSpaceDE w:val="0"/>
        <w:autoSpaceDN w:val="0"/>
        <w:adjustRightInd w:val="0"/>
      </w:pPr>
      <w:proofErr w:type="gramStart"/>
      <w:r>
        <w:t xml:space="preserve">Third level degree or equivalent, minimum QQI level 6 in in </w:t>
      </w:r>
      <w:r w:rsidR="00DD6E77" w:rsidRPr="00066F22">
        <w:t>Adult Education, Social Work</w:t>
      </w:r>
      <w:r w:rsidR="00DB094D">
        <w:t xml:space="preserve">/Care, </w:t>
      </w:r>
      <w:r w:rsidR="00DD6E77" w:rsidRPr="00066F22">
        <w:t>Psychology (or equivalent).</w:t>
      </w:r>
      <w:proofErr w:type="gramEnd"/>
    </w:p>
    <w:p w:rsidR="00DD6E77" w:rsidRPr="00066F22" w:rsidRDefault="00DD6E77" w:rsidP="00DD6E77">
      <w:pPr>
        <w:autoSpaceDE w:val="0"/>
        <w:autoSpaceDN w:val="0"/>
        <w:adjustRightInd w:val="0"/>
        <w:rPr>
          <w:b/>
          <w:bCs/>
        </w:rPr>
      </w:pPr>
    </w:p>
    <w:p w:rsidR="00DD6E77" w:rsidRPr="00066F22" w:rsidRDefault="00DD6E77" w:rsidP="00DD6E77">
      <w:pPr>
        <w:autoSpaceDE w:val="0"/>
        <w:autoSpaceDN w:val="0"/>
        <w:adjustRightInd w:val="0"/>
      </w:pPr>
    </w:p>
    <w:p w:rsidR="00DD6E77" w:rsidRPr="00066F22" w:rsidRDefault="00DD6E77" w:rsidP="00AE0BDD">
      <w:pPr>
        <w:numPr>
          <w:ilvl w:val="0"/>
          <w:numId w:val="2"/>
        </w:numPr>
        <w:tabs>
          <w:tab w:val="clear" w:pos="720"/>
          <w:tab w:val="num" w:pos="600"/>
        </w:tabs>
        <w:autoSpaceDE w:val="0"/>
        <w:autoSpaceDN w:val="0"/>
        <w:adjustRightInd w:val="0"/>
        <w:ind w:left="600" w:hanging="600"/>
        <w:jc w:val="both"/>
      </w:pPr>
      <w:r w:rsidRPr="00066F22">
        <w:t>A minimum of three years</w:t>
      </w:r>
      <w:r>
        <w:t>’</w:t>
      </w:r>
      <w:r w:rsidRPr="00066F22">
        <w:t xml:space="preserve"> ex</w:t>
      </w:r>
      <w:r w:rsidR="007B2821">
        <w:t>perience of working with adults;</w:t>
      </w:r>
    </w:p>
    <w:p w:rsidR="00DD6E77" w:rsidRPr="00066F22" w:rsidRDefault="00DD6E77" w:rsidP="00DD6E77">
      <w:pPr>
        <w:tabs>
          <w:tab w:val="num" w:pos="600"/>
        </w:tabs>
        <w:autoSpaceDE w:val="0"/>
        <w:autoSpaceDN w:val="0"/>
        <w:adjustRightInd w:val="0"/>
        <w:ind w:left="600" w:hanging="600"/>
      </w:pPr>
    </w:p>
    <w:p w:rsidR="00E63B7A" w:rsidRDefault="00E63B7A" w:rsidP="00AE0BDD">
      <w:pPr>
        <w:numPr>
          <w:ilvl w:val="0"/>
          <w:numId w:val="2"/>
        </w:numPr>
        <w:tabs>
          <w:tab w:val="clear" w:pos="720"/>
          <w:tab w:val="num" w:pos="600"/>
        </w:tabs>
        <w:autoSpaceDE w:val="0"/>
        <w:autoSpaceDN w:val="0"/>
        <w:adjustRightInd w:val="0"/>
        <w:ind w:left="600" w:hanging="600"/>
        <w:jc w:val="both"/>
      </w:pPr>
      <w:r>
        <w:t>Understanding of the needs of vulnerable parents and famil</w:t>
      </w:r>
      <w:r w:rsidR="007B2821">
        <w:t>ies from areas of disadvantage;</w:t>
      </w:r>
    </w:p>
    <w:p w:rsidR="00E63B7A" w:rsidRDefault="00E63B7A" w:rsidP="00E63B7A">
      <w:pPr>
        <w:autoSpaceDE w:val="0"/>
        <w:autoSpaceDN w:val="0"/>
        <w:adjustRightInd w:val="0"/>
        <w:jc w:val="both"/>
      </w:pPr>
    </w:p>
    <w:p w:rsidR="00DD6E77" w:rsidRPr="00066F22" w:rsidRDefault="00DD6E77" w:rsidP="00AE0BDD">
      <w:pPr>
        <w:numPr>
          <w:ilvl w:val="0"/>
          <w:numId w:val="2"/>
        </w:numPr>
        <w:tabs>
          <w:tab w:val="clear" w:pos="720"/>
          <w:tab w:val="num" w:pos="600"/>
        </w:tabs>
        <w:autoSpaceDE w:val="0"/>
        <w:autoSpaceDN w:val="0"/>
        <w:adjustRightInd w:val="0"/>
        <w:ind w:left="600" w:hanging="600"/>
        <w:jc w:val="both"/>
      </w:pPr>
      <w:r w:rsidRPr="00066F22">
        <w:t>Experience of assessing adults’ needs, group facilitation and supporting adults to</w:t>
      </w:r>
      <w:r>
        <w:t xml:space="preserve"> </w:t>
      </w:r>
      <w:r w:rsidRPr="00066F22">
        <w:t>engage with further education and training</w:t>
      </w:r>
      <w:r w:rsidR="007B2821">
        <w:t>;</w:t>
      </w:r>
    </w:p>
    <w:p w:rsidR="00E63B7A" w:rsidRPr="00066F22" w:rsidRDefault="00E63B7A" w:rsidP="00DD6E77">
      <w:pPr>
        <w:autoSpaceDE w:val="0"/>
        <w:autoSpaceDN w:val="0"/>
        <w:adjustRightInd w:val="0"/>
        <w:ind w:left="600"/>
        <w:jc w:val="both"/>
      </w:pPr>
    </w:p>
    <w:p w:rsidR="00DD6E77" w:rsidRPr="00066F22" w:rsidRDefault="00DD6E77" w:rsidP="00AE0BDD">
      <w:pPr>
        <w:numPr>
          <w:ilvl w:val="0"/>
          <w:numId w:val="2"/>
        </w:numPr>
        <w:tabs>
          <w:tab w:val="clear" w:pos="720"/>
          <w:tab w:val="num" w:pos="600"/>
        </w:tabs>
        <w:autoSpaceDE w:val="0"/>
        <w:autoSpaceDN w:val="0"/>
        <w:adjustRightInd w:val="0"/>
        <w:ind w:left="600" w:hanging="600"/>
        <w:jc w:val="both"/>
      </w:pPr>
      <w:r w:rsidRPr="00066F22">
        <w:t>Experience of establishing contacts and networking</w:t>
      </w:r>
      <w:r w:rsidR="007B2821">
        <w:t xml:space="preserve"> with other agencies and groups;</w:t>
      </w:r>
    </w:p>
    <w:p w:rsidR="00DD6E77" w:rsidRDefault="00DD6E77" w:rsidP="00DD6E77">
      <w:pPr>
        <w:autoSpaceDE w:val="0"/>
        <w:autoSpaceDN w:val="0"/>
        <w:adjustRightInd w:val="0"/>
        <w:ind w:left="600"/>
        <w:jc w:val="both"/>
      </w:pPr>
    </w:p>
    <w:p w:rsidR="00DD6E77" w:rsidRDefault="00DD6E77" w:rsidP="00AE0BDD">
      <w:pPr>
        <w:numPr>
          <w:ilvl w:val="0"/>
          <w:numId w:val="2"/>
        </w:numPr>
        <w:tabs>
          <w:tab w:val="clear" w:pos="720"/>
          <w:tab w:val="num" w:pos="600"/>
        </w:tabs>
        <w:autoSpaceDE w:val="0"/>
        <w:autoSpaceDN w:val="0"/>
        <w:adjustRightInd w:val="0"/>
        <w:ind w:left="600" w:hanging="600"/>
        <w:jc w:val="both"/>
      </w:pPr>
      <w:r w:rsidRPr="00066F22">
        <w:t>Ability to communicate clearly and work closely</w:t>
      </w:r>
      <w:r w:rsidR="002937CA">
        <w:t xml:space="preserve"> with other members of the Team;</w:t>
      </w:r>
    </w:p>
    <w:p w:rsidR="00AE0BDD" w:rsidRDefault="00AE0BDD" w:rsidP="00AE0BDD">
      <w:pPr>
        <w:pStyle w:val="ListParagraph"/>
      </w:pPr>
    </w:p>
    <w:p w:rsidR="00AE0BDD" w:rsidRDefault="00AE0BDD" w:rsidP="00AE0BDD">
      <w:pPr>
        <w:numPr>
          <w:ilvl w:val="0"/>
          <w:numId w:val="2"/>
        </w:numPr>
        <w:tabs>
          <w:tab w:val="clear" w:pos="720"/>
          <w:tab w:val="num" w:pos="600"/>
        </w:tabs>
        <w:autoSpaceDE w:val="0"/>
        <w:autoSpaceDN w:val="0"/>
        <w:adjustRightInd w:val="0"/>
        <w:ind w:left="600" w:hanging="600"/>
        <w:jc w:val="both"/>
      </w:pPr>
      <w:r>
        <w:t>Excellent communication skills with a professional approach to the role</w:t>
      </w:r>
      <w:r w:rsidR="002937CA">
        <w:t>;</w:t>
      </w:r>
      <w:r>
        <w:t xml:space="preserve"> </w:t>
      </w:r>
    </w:p>
    <w:p w:rsidR="00AE0BDD" w:rsidRDefault="00AE0BDD" w:rsidP="00AE0BDD">
      <w:pPr>
        <w:pStyle w:val="ListParagraph"/>
      </w:pPr>
    </w:p>
    <w:p w:rsidR="00AE0BDD" w:rsidRPr="00066F22" w:rsidRDefault="00AE0BDD" w:rsidP="00DD6E77">
      <w:pPr>
        <w:numPr>
          <w:ilvl w:val="0"/>
          <w:numId w:val="2"/>
        </w:numPr>
        <w:tabs>
          <w:tab w:val="clear" w:pos="720"/>
          <w:tab w:val="num" w:pos="600"/>
        </w:tabs>
        <w:autoSpaceDE w:val="0"/>
        <w:autoSpaceDN w:val="0"/>
        <w:adjustRightInd w:val="0"/>
        <w:ind w:left="600" w:hanging="600"/>
        <w:jc w:val="both"/>
      </w:pPr>
      <w:r>
        <w:t>Work well as part of a team but also confident and c</w:t>
      </w:r>
      <w:r w:rsidR="002937CA">
        <w:t xml:space="preserve">apable of taking initiative.  </w:t>
      </w:r>
    </w:p>
    <w:p w:rsidR="00DD6E77" w:rsidRPr="000F0E03" w:rsidRDefault="00DD6E77" w:rsidP="00DD6E77">
      <w:pPr>
        <w:autoSpaceDE w:val="0"/>
        <w:autoSpaceDN w:val="0"/>
        <w:adjustRightInd w:val="0"/>
        <w:ind w:left="600"/>
        <w:jc w:val="both"/>
      </w:pPr>
    </w:p>
    <w:p w:rsidR="00FE5C35" w:rsidRDefault="00FE5C35"/>
    <w:p w:rsidR="00C75EDE" w:rsidRPr="00231C08" w:rsidRDefault="007D455F">
      <w:pPr>
        <w:rPr>
          <w:b/>
          <w:sz w:val="28"/>
        </w:rPr>
      </w:pPr>
      <w:r w:rsidRPr="00231C08">
        <w:rPr>
          <w:b/>
          <w:sz w:val="28"/>
        </w:rPr>
        <w:t xml:space="preserve">Salary </w:t>
      </w:r>
    </w:p>
    <w:p w:rsidR="00C75EDE" w:rsidRDefault="00C75EDE"/>
    <w:p w:rsidR="007D455F" w:rsidRDefault="00AE0BDD">
      <w:r>
        <w:t xml:space="preserve">Salary range of </w:t>
      </w:r>
      <w:r w:rsidR="00D07138">
        <w:t>€31,</w:t>
      </w:r>
      <w:r>
        <w:t>000</w:t>
      </w:r>
      <w:r w:rsidR="00D07138">
        <w:t>-€45,</w:t>
      </w:r>
      <w:r>
        <w:t>0</w:t>
      </w:r>
      <w:r w:rsidR="002937CA">
        <w:t xml:space="preserve">00 per annum, pro-rata 25 hours.  </w:t>
      </w:r>
      <w:bookmarkStart w:id="0" w:name="_GoBack"/>
      <w:bookmarkEnd w:id="0"/>
      <w:r>
        <w:t xml:space="preserve">Actual salary will be determined by reference to the applicant’s skills, experience and qualifications.  </w:t>
      </w:r>
    </w:p>
    <w:p w:rsidR="00C75EDE" w:rsidRDefault="00C75EDE"/>
    <w:p w:rsidR="00C75EDE" w:rsidRPr="00231C08" w:rsidRDefault="00C75EDE">
      <w:pPr>
        <w:rPr>
          <w:b/>
          <w:sz w:val="28"/>
        </w:rPr>
      </w:pPr>
      <w:r w:rsidRPr="00231C08">
        <w:rPr>
          <w:b/>
          <w:sz w:val="28"/>
        </w:rPr>
        <w:t>Term</w:t>
      </w:r>
      <w:r w:rsidR="00AE0BDD" w:rsidRPr="00231C08">
        <w:rPr>
          <w:b/>
          <w:sz w:val="28"/>
        </w:rPr>
        <w:t>s and conditions of employment</w:t>
      </w:r>
    </w:p>
    <w:p w:rsidR="00C75EDE" w:rsidRDefault="00C75EDE"/>
    <w:p w:rsidR="003C1A85" w:rsidRDefault="0051471B" w:rsidP="003C1A85">
      <w:pPr>
        <w:autoSpaceDE w:val="0"/>
        <w:autoSpaceDN w:val="0"/>
        <w:adjustRightInd w:val="0"/>
      </w:pPr>
      <w:proofErr w:type="gramStart"/>
      <w:r>
        <w:t xml:space="preserve">Twelve </w:t>
      </w:r>
      <w:r w:rsidR="00D42D9B">
        <w:t>month contract subject to funding and successful completion of probationary period.</w:t>
      </w:r>
      <w:proofErr w:type="gramEnd"/>
    </w:p>
    <w:p w:rsidR="003C1A85" w:rsidRDefault="003C1A85" w:rsidP="003C1A85">
      <w:pPr>
        <w:autoSpaceDE w:val="0"/>
        <w:autoSpaceDN w:val="0"/>
        <w:adjustRightInd w:val="0"/>
      </w:pPr>
    </w:p>
    <w:p w:rsidR="003C1A85" w:rsidRPr="00231C08" w:rsidRDefault="003C1A85" w:rsidP="003C1A85">
      <w:pPr>
        <w:autoSpaceDE w:val="0"/>
        <w:autoSpaceDN w:val="0"/>
        <w:adjustRightInd w:val="0"/>
        <w:rPr>
          <w:b/>
          <w:sz w:val="28"/>
        </w:rPr>
      </w:pPr>
      <w:r w:rsidRPr="00231C08">
        <w:rPr>
          <w:b/>
          <w:sz w:val="28"/>
        </w:rPr>
        <w:t>Hours</w:t>
      </w:r>
    </w:p>
    <w:p w:rsidR="003C1A85" w:rsidRPr="003C1A85" w:rsidRDefault="003C1A85" w:rsidP="003C1A85">
      <w:pPr>
        <w:autoSpaceDE w:val="0"/>
        <w:autoSpaceDN w:val="0"/>
        <w:adjustRightInd w:val="0"/>
        <w:rPr>
          <w:b/>
        </w:rPr>
      </w:pPr>
    </w:p>
    <w:p w:rsidR="003C1A85" w:rsidRPr="00066F22" w:rsidRDefault="003C1A85" w:rsidP="003C1A85">
      <w:pPr>
        <w:autoSpaceDE w:val="0"/>
        <w:autoSpaceDN w:val="0"/>
        <w:adjustRightInd w:val="0"/>
      </w:pPr>
      <w:r w:rsidRPr="00066F22">
        <w:t>The post</w:t>
      </w:r>
      <w:r>
        <w:t xml:space="preserve"> is a </w:t>
      </w:r>
      <w:r w:rsidRPr="00066F22">
        <w:t>part-time position, 2</w:t>
      </w:r>
      <w:r>
        <w:t>5</w:t>
      </w:r>
      <w:r w:rsidRPr="00066F22">
        <w:t xml:space="preserve"> hours per week </w:t>
      </w:r>
    </w:p>
    <w:p w:rsidR="003C1A85" w:rsidRPr="00066F22" w:rsidRDefault="003C1A85" w:rsidP="003C1A85">
      <w:pPr>
        <w:autoSpaceDE w:val="0"/>
        <w:autoSpaceDN w:val="0"/>
        <w:adjustRightInd w:val="0"/>
      </w:pPr>
    </w:p>
    <w:p w:rsidR="003C1A85" w:rsidRPr="00066F22" w:rsidRDefault="003C1A85" w:rsidP="003C1A85">
      <w:pPr>
        <w:autoSpaceDE w:val="0"/>
        <w:autoSpaceDN w:val="0"/>
        <w:adjustRightInd w:val="0"/>
      </w:pPr>
      <w:r w:rsidRPr="00066F22">
        <w:t>Hours are to be agreed with the service management committee in line with service</w:t>
      </w:r>
      <w:r>
        <w:t xml:space="preserve"> </w:t>
      </w:r>
      <w:r w:rsidRPr="00066F22">
        <w:t>delivery times and the needs of parents</w:t>
      </w:r>
      <w:r w:rsidR="00231C08">
        <w:t xml:space="preserve">. </w:t>
      </w:r>
    </w:p>
    <w:p w:rsidR="003C1A85" w:rsidRPr="00066F22" w:rsidRDefault="003C1A85" w:rsidP="003C1A85">
      <w:pPr>
        <w:autoSpaceDE w:val="0"/>
        <w:autoSpaceDN w:val="0"/>
        <w:adjustRightInd w:val="0"/>
      </w:pPr>
    </w:p>
    <w:sectPr w:rsidR="003C1A85" w:rsidRPr="00066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378B"/>
    <w:multiLevelType w:val="hybridMultilevel"/>
    <w:tmpl w:val="151E6FCA"/>
    <w:lvl w:ilvl="0" w:tplc="0409000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F96885"/>
    <w:multiLevelType w:val="hybridMultilevel"/>
    <w:tmpl w:val="2BC44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ED3F8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AA7E94"/>
    <w:multiLevelType w:val="hybridMultilevel"/>
    <w:tmpl w:val="85A4759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85325B"/>
    <w:multiLevelType w:val="hybridMultilevel"/>
    <w:tmpl w:val="3AC86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684F89"/>
    <w:multiLevelType w:val="hybridMultilevel"/>
    <w:tmpl w:val="ABC63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77"/>
    <w:rsid w:val="00054110"/>
    <w:rsid w:val="00211E7C"/>
    <w:rsid w:val="00231C08"/>
    <w:rsid w:val="002937CA"/>
    <w:rsid w:val="002C7B3A"/>
    <w:rsid w:val="00394661"/>
    <w:rsid w:val="003C1A85"/>
    <w:rsid w:val="003D04BA"/>
    <w:rsid w:val="0042425E"/>
    <w:rsid w:val="0051471B"/>
    <w:rsid w:val="00515050"/>
    <w:rsid w:val="0060314F"/>
    <w:rsid w:val="006E0C3C"/>
    <w:rsid w:val="007B2821"/>
    <w:rsid w:val="007D455F"/>
    <w:rsid w:val="00930C99"/>
    <w:rsid w:val="009912A2"/>
    <w:rsid w:val="00A1347D"/>
    <w:rsid w:val="00AD49C3"/>
    <w:rsid w:val="00AE0BDD"/>
    <w:rsid w:val="00BA5D20"/>
    <w:rsid w:val="00C612FD"/>
    <w:rsid w:val="00C63E37"/>
    <w:rsid w:val="00C75EDE"/>
    <w:rsid w:val="00D07138"/>
    <w:rsid w:val="00D42D9B"/>
    <w:rsid w:val="00D43645"/>
    <w:rsid w:val="00DB094D"/>
    <w:rsid w:val="00DD6E77"/>
    <w:rsid w:val="00E63B7A"/>
    <w:rsid w:val="00E8598A"/>
    <w:rsid w:val="00EE77FC"/>
    <w:rsid w:val="00EF5D02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C3C"/>
    <w:pPr>
      <w:ind w:left="720"/>
    </w:pPr>
    <w:rPr>
      <w:rFonts w:eastAsia="Times New Roman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DD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C3C"/>
    <w:pPr>
      <w:ind w:left="720"/>
    </w:pPr>
    <w:rPr>
      <w:rFonts w:eastAsia="Times New Roman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DD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Barry</dc:creator>
  <cp:lastModifiedBy>Celine Moran</cp:lastModifiedBy>
  <cp:revision>65</cp:revision>
  <cp:lastPrinted>2019-11-13T13:00:00Z</cp:lastPrinted>
  <dcterms:created xsi:type="dcterms:W3CDTF">2019-11-05T14:20:00Z</dcterms:created>
  <dcterms:modified xsi:type="dcterms:W3CDTF">2019-11-18T12:22:00Z</dcterms:modified>
</cp:coreProperties>
</file>